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D317" w14:textId="77777777" w:rsidR="006A49D2" w:rsidRDefault="006A49D2" w:rsidP="00CD5644">
      <w:pPr>
        <w:jc w:val="center"/>
      </w:pPr>
    </w:p>
    <w:p w14:paraId="39E2E170" w14:textId="77777777" w:rsidR="006A49D2" w:rsidRDefault="006A49D2" w:rsidP="00CD5644">
      <w:pPr>
        <w:jc w:val="center"/>
      </w:pPr>
      <w:r w:rsidRPr="006A49D2">
        <w:rPr>
          <w:noProof/>
          <w:lang w:eastAsia="fr-BE"/>
        </w:rPr>
        <w:drawing>
          <wp:inline distT="0" distB="0" distL="0" distR="0" wp14:anchorId="2BB734D4" wp14:editId="2E72719F">
            <wp:extent cx="2984456" cy="1800000"/>
            <wp:effectExtent l="19050" t="0" r="6394" b="0"/>
            <wp:docPr id="2" name="Image 1" descr="C:\Users\103229\AppData\Local\Microsoft\Windows\Temporary Internet Files\Content.Word\spw_soc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229\AppData\Local\Microsoft\Windows\Temporary Internet Files\Content.Word\spw_soc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F557C" w14:textId="77777777" w:rsidR="000C534A" w:rsidRDefault="000C534A" w:rsidP="00CD5644">
      <w:pPr>
        <w:jc w:val="center"/>
      </w:pPr>
    </w:p>
    <w:p w14:paraId="2BAF610C" w14:textId="1947B0FC" w:rsidR="00CD5644" w:rsidRDefault="00F25F0D" w:rsidP="00CD5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SPW</w:t>
      </w:r>
      <w:r w:rsidR="00CD5644">
        <w:rPr>
          <w:b/>
          <w:sz w:val="28"/>
          <w:szCs w:val="28"/>
        </w:rPr>
        <w:t xml:space="preserve"> </w:t>
      </w:r>
      <w:r w:rsidR="00260028">
        <w:rPr>
          <w:b/>
          <w:sz w:val="28"/>
          <w:szCs w:val="28"/>
        </w:rPr>
        <w:t>Intérieur et Action sociale</w:t>
      </w:r>
    </w:p>
    <w:p w14:paraId="022ACB86" w14:textId="77777777" w:rsidR="00CD5644" w:rsidRDefault="00CD5644" w:rsidP="00CD5644">
      <w:pPr>
        <w:jc w:val="center"/>
        <w:rPr>
          <w:b/>
          <w:sz w:val="24"/>
          <w:szCs w:val="24"/>
        </w:rPr>
      </w:pPr>
    </w:p>
    <w:p w14:paraId="165FE179" w14:textId="61DC2E98" w:rsidR="00CD5644" w:rsidRDefault="00CD5644" w:rsidP="00CD5644">
      <w:pPr>
        <w:jc w:val="center"/>
        <w:rPr>
          <w:b/>
          <w:bCs/>
          <w:sz w:val="24"/>
          <w:szCs w:val="24"/>
        </w:rPr>
      </w:pPr>
      <w:r w:rsidRPr="00F25F0D">
        <w:rPr>
          <w:b/>
          <w:bCs/>
          <w:sz w:val="24"/>
          <w:szCs w:val="24"/>
        </w:rPr>
        <w:t>Direction de l’Action sociale</w:t>
      </w:r>
    </w:p>
    <w:p w14:paraId="56F45C60" w14:textId="7788C2F0" w:rsidR="00F25F0D" w:rsidRDefault="00F25F0D" w:rsidP="00CD5644">
      <w:pPr>
        <w:jc w:val="center"/>
        <w:rPr>
          <w:b/>
          <w:bCs/>
          <w:sz w:val="24"/>
          <w:szCs w:val="24"/>
        </w:rPr>
      </w:pPr>
    </w:p>
    <w:p w14:paraId="54AB58E3" w14:textId="01259818" w:rsidR="00F25F0D" w:rsidRPr="00F25F0D" w:rsidRDefault="00F25F0D" w:rsidP="00CD56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css.social@spw.wallonie.be</w:t>
      </w:r>
    </w:p>
    <w:p w14:paraId="77599A86" w14:textId="77777777" w:rsidR="00CD5644" w:rsidRDefault="00CD5644" w:rsidP="00CD5644">
      <w:pPr>
        <w:jc w:val="center"/>
        <w:rPr>
          <w:sz w:val="24"/>
          <w:szCs w:val="24"/>
        </w:rPr>
      </w:pPr>
    </w:p>
    <w:p w14:paraId="4389F007" w14:textId="77777777" w:rsidR="00CD5644" w:rsidRDefault="00CD5644" w:rsidP="00CD5644">
      <w:pPr>
        <w:jc w:val="center"/>
        <w:rPr>
          <w:sz w:val="24"/>
          <w:szCs w:val="24"/>
        </w:rPr>
      </w:pPr>
    </w:p>
    <w:p w14:paraId="1DCA255F" w14:textId="77777777" w:rsidR="00CD5644" w:rsidRDefault="00CD5644" w:rsidP="00CD5644">
      <w:pPr>
        <w:jc w:val="center"/>
        <w:rPr>
          <w:sz w:val="24"/>
          <w:szCs w:val="24"/>
        </w:rPr>
      </w:pPr>
    </w:p>
    <w:p w14:paraId="6F086568" w14:textId="77777777" w:rsidR="00CD5644" w:rsidRDefault="00B62663" w:rsidP="00CD5644">
      <w:pPr>
        <w:pStyle w:val="Titre"/>
        <w:rPr>
          <w:sz w:val="72"/>
          <w:szCs w:val="72"/>
        </w:rPr>
      </w:pPr>
      <w:r>
        <w:rPr>
          <w:sz w:val="72"/>
          <w:szCs w:val="72"/>
        </w:rPr>
        <w:t>Foire aux questions</w:t>
      </w:r>
    </w:p>
    <w:p w14:paraId="123A4C5A" w14:textId="77777777" w:rsidR="00CD5644" w:rsidRDefault="00655B39" w:rsidP="00CD5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Centres de service social – </w:t>
      </w:r>
      <w:r w:rsidR="00CD5644">
        <w:rPr>
          <w:sz w:val="28"/>
          <w:szCs w:val="28"/>
        </w:rPr>
        <w:t>Questions</w:t>
      </w:r>
      <w:r>
        <w:rPr>
          <w:sz w:val="28"/>
          <w:szCs w:val="28"/>
        </w:rPr>
        <w:t xml:space="preserve"> </w:t>
      </w:r>
      <w:r w:rsidR="00CD56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5644">
        <w:rPr>
          <w:sz w:val="28"/>
          <w:szCs w:val="28"/>
        </w:rPr>
        <w:t>Réponses</w:t>
      </w:r>
    </w:p>
    <w:p w14:paraId="302733F4" w14:textId="0AB521BE" w:rsidR="00F25F0D" w:rsidRDefault="00F25F0D" w:rsidP="00CD5644">
      <w:pPr>
        <w:jc w:val="center"/>
        <w:rPr>
          <w:sz w:val="28"/>
          <w:szCs w:val="28"/>
        </w:rPr>
        <w:sectPr w:rsidR="00F25F0D" w:rsidSect="000C5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0E424" w14:textId="77777777" w:rsidR="00655B39" w:rsidRPr="009C44B1" w:rsidRDefault="009C44B1" w:rsidP="00655B39">
      <w:pPr>
        <w:pStyle w:val="Titre1"/>
        <w:spacing w:before="0"/>
      </w:pPr>
      <w:r w:rsidRPr="009C44B1">
        <w:lastRenderedPageBreak/>
        <w:t>Question 1</w:t>
      </w:r>
      <w:r>
        <w:t xml:space="preserve"> : </w:t>
      </w:r>
      <w:r w:rsidR="00606ACB">
        <w:t xml:space="preserve">où trouver la législation et les circulaires concernant les Centres de service social (CSS) ? </w:t>
      </w:r>
      <w:r w:rsidR="000F12DD">
        <w:t xml:space="preserve"> </w:t>
      </w:r>
    </w:p>
    <w:p w14:paraId="1C3D2461" w14:textId="77777777" w:rsidR="00C74973" w:rsidRDefault="00C74973" w:rsidP="00CD5644"/>
    <w:p w14:paraId="70A954E8" w14:textId="77777777" w:rsidR="004270D2" w:rsidRDefault="00606ACB" w:rsidP="00EA1DBF">
      <w:r>
        <w:t xml:space="preserve">Liens </w:t>
      </w:r>
      <w:r w:rsidR="009F3E33">
        <w:t>direct</w:t>
      </w:r>
      <w:r>
        <w:t>s</w:t>
      </w:r>
      <w:r w:rsidR="009F3E33">
        <w:t xml:space="preserve"> à la législation : </w:t>
      </w:r>
    </w:p>
    <w:p w14:paraId="2B2B46E9" w14:textId="77777777" w:rsidR="00C74973" w:rsidRDefault="00C74973" w:rsidP="00EA1DBF"/>
    <w:p w14:paraId="364C3196" w14:textId="77777777" w:rsidR="004270D2" w:rsidRDefault="00EA1DBF" w:rsidP="00EA1DBF">
      <w:r>
        <w:t xml:space="preserve"> </w:t>
      </w:r>
      <w:hyperlink r:id="rId15" w:history="1">
        <w:r w:rsidR="007B2EE8">
          <w:rPr>
            <w:rStyle w:val="Lienhypertexte"/>
          </w:rPr>
          <w:t>Code wallon de l'Action sociale et de la Santé (art. 131 à 133)</w:t>
        </w:r>
      </w:hyperlink>
    </w:p>
    <w:p w14:paraId="24171246" w14:textId="77777777" w:rsidR="00EA1DBF" w:rsidRDefault="00EA1DBF" w:rsidP="00EA1DBF"/>
    <w:p w14:paraId="2424C58C" w14:textId="77777777" w:rsidR="009F3E33" w:rsidRDefault="00EA1DBF" w:rsidP="004270D2">
      <w:r>
        <w:t xml:space="preserve"> </w:t>
      </w:r>
      <w:hyperlink r:id="rId16" w:history="1">
        <w:r w:rsidR="007B2EE8">
          <w:rPr>
            <w:rStyle w:val="Lienhypertexte"/>
          </w:rPr>
          <w:t>Code réglementaire de l'Action sociale et de la Santé (art.183 à 199)</w:t>
        </w:r>
      </w:hyperlink>
    </w:p>
    <w:p w14:paraId="31BB5597" w14:textId="77777777" w:rsidR="004270D2" w:rsidRDefault="004270D2" w:rsidP="004270D2"/>
    <w:p w14:paraId="7ACF5180" w14:textId="77777777" w:rsidR="004270D2" w:rsidRDefault="00606ACB" w:rsidP="00CD5644">
      <w:r>
        <w:t xml:space="preserve">Egalement sur </w:t>
      </w:r>
      <w:r w:rsidR="000C2BB0">
        <w:t>le</w:t>
      </w:r>
      <w:r w:rsidR="00550857">
        <w:t xml:space="preserve"> </w:t>
      </w:r>
      <w:hyperlink r:id="rId17" w:history="1">
        <w:r w:rsidR="009F4D90">
          <w:rPr>
            <w:rStyle w:val="Lienhypertexte"/>
          </w:rPr>
          <w:t>portail de l'Action sociale - volet CSS</w:t>
        </w:r>
      </w:hyperlink>
    </w:p>
    <w:p w14:paraId="7E769EEC" w14:textId="77777777" w:rsidR="009F4D90" w:rsidRDefault="009F4D90" w:rsidP="00CD5644"/>
    <w:p w14:paraId="27BBB4A7" w14:textId="77777777" w:rsidR="004E2D22" w:rsidRDefault="004E2D22" w:rsidP="00CD5644"/>
    <w:p w14:paraId="670E3A51" w14:textId="77777777" w:rsidR="008C22C4" w:rsidRDefault="008C22C4" w:rsidP="008C22C4">
      <w:pPr>
        <w:pStyle w:val="Titre1"/>
      </w:pPr>
      <w:r w:rsidRPr="008C22C4">
        <w:t xml:space="preserve">Question </w:t>
      </w:r>
      <w:r w:rsidR="00124F15">
        <w:t>2</w:t>
      </w:r>
      <w:r w:rsidRPr="008C22C4">
        <w:t> :</w:t>
      </w:r>
      <w:r>
        <w:t xml:space="preserve"> </w:t>
      </w:r>
      <w:r w:rsidR="00606ACB">
        <w:t>relevé de la date des dernières modifications statutaires par l’inspecteur</w:t>
      </w:r>
      <w:r w:rsidR="0044072E">
        <w:t xml:space="preserve"> </w:t>
      </w:r>
      <w:r w:rsidR="00606ACB">
        <w:t xml:space="preserve">(trice) : quand et pourquoi ? </w:t>
      </w:r>
    </w:p>
    <w:p w14:paraId="27E0127D" w14:textId="77777777" w:rsidR="00C74973" w:rsidRPr="00124F15" w:rsidRDefault="00C74973" w:rsidP="00124F15"/>
    <w:p w14:paraId="5A320FD0" w14:textId="77777777" w:rsidR="001206AC" w:rsidRPr="0044072E" w:rsidRDefault="00124F15" w:rsidP="001206AC">
      <w:pPr>
        <w:rPr>
          <w:b/>
          <w:bCs/>
          <w:i/>
        </w:rPr>
      </w:pPr>
      <w:r>
        <w:t>L’inspecteur</w:t>
      </w:r>
      <w:r w:rsidR="00F939AB">
        <w:t>(trice)</w:t>
      </w:r>
      <w:r>
        <w:t xml:space="preserve"> fait le point depuis la dernière visite d’inspection et cons</w:t>
      </w:r>
      <w:r w:rsidR="00606ACB">
        <w:t>igne les éventuelles modifications e</w:t>
      </w:r>
      <w:r w:rsidR="006B2970">
        <w:t>t la date de le</w:t>
      </w:r>
      <w:r w:rsidR="006B2970" w:rsidRPr="0044072E">
        <w:t>ur survenance</w:t>
      </w:r>
      <w:r w:rsidR="00606ACB" w:rsidRPr="0044072E">
        <w:t xml:space="preserve"> </w:t>
      </w:r>
      <w:r w:rsidR="001206AC" w:rsidRPr="0044072E">
        <w:rPr>
          <w:i/>
        </w:rPr>
        <w:t>(</w:t>
      </w:r>
      <w:r w:rsidR="00171305" w:rsidRPr="0044072E">
        <w:rPr>
          <w:i/>
        </w:rPr>
        <w:t>a</w:t>
      </w:r>
      <w:r w:rsidR="001206AC" w:rsidRPr="0044072E">
        <w:rPr>
          <w:rFonts w:cs="Arial"/>
          <w:i/>
        </w:rPr>
        <w:t>rt</w:t>
      </w:r>
      <w:r w:rsidR="00171305" w:rsidRPr="0044072E">
        <w:rPr>
          <w:rFonts w:cs="Arial"/>
          <w:i/>
        </w:rPr>
        <w:t>icle</w:t>
      </w:r>
      <w:r w:rsidR="001206AC" w:rsidRPr="0044072E">
        <w:rPr>
          <w:rFonts w:cs="Arial"/>
          <w:i/>
        </w:rPr>
        <w:t xml:space="preserve"> 131 1° du Code wallon de l’action sociale et de la santé et art</w:t>
      </w:r>
      <w:r w:rsidR="00171305" w:rsidRPr="0044072E">
        <w:rPr>
          <w:rFonts w:cs="Arial"/>
          <w:i/>
        </w:rPr>
        <w:t>icle</w:t>
      </w:r>
      <w:r w:rsidR="001206AC" w:rsidRPr="0044072E">
        <w:rPr>
          <w:rFonts w:cs="Arial"/>
          <w:i/>
        </w:rPr>
        <w:t xml:space="preserve"> 186 1°du Code réglementaire wallon de l’action sociale et de la santé).</w:t>
      </w:r>
    </w:p>
    <w:p w14:paraId="4D958690" w14:textId="77777777" w:rsidR="00124F15" w:rsidRDefault="00124F15" w:rsidP="00124F15"/>
    <w:p w14:paraId="7C5820A5" w14:textId="77777777" w:rsidR="00124F15" w:rsidRDefault="006B2970" w:rsidP="00124F15">
      <w:r>
        <w:t>L</w:t>
      </w:r>
      <w:r w:rsidR="00EA1289">
        <w:t xml:space="preserve">es Centres </w:t>
      </w:r>
      <w:r>
        <w:t xml:space="preserve">de service social </w:t>
      </w:r>
      <w:r w:rsidR="00EA1289">
        <w:t xml:space="preserve">sont tenus d’informer immédiatement l’administration, par envoi recommandé ou par tout autre moyen conférant date certaine à l’envoi, de </w:t>
      </w:r>
      <w:r w:rsidR="00EA1289" w:rsidRPr="00E825D8">
        <w:rPr>
          <w:b/>
        </w:rPr>
        <w:t>toutes les modifications apportées aux statuts</w:t>
      </w:r>
      <w:r w:rsidR="00EA1289">
        <w:t xml:space="preserve"> et à l’e</w:t>
      </w:r>
      <w:r w:rsidR="00EA1289" w:rsidRPr="0044072E">
        <w:t xml:space="preserve">ffectif du </w:t>
      </w:r>
      <w:r w:rsidR="001206AC" w:rsidRPr="0044072E">
        <w:t xml:space="preserve">centre </w:t>
      </w:r>
      <w:r w:rsidR="001206AC" w:rsidRPr="0044072E">
        <w:rPr>
          <w:i/>
        </w:rPr>
        <w:t>(</w:t>
      </w:r>
      <w:r w:rsidR="00171305" w:rsidRPr="0044072E">
        <w:rPr>
          <w:i/>
        </w:rPr>
        <w:t>a</w:t>
      </w:r>
      <w:r w:rsidR="001206AC" w:rsidRPr="0044072E">
        <w:rPr>
          <w:i/>
        </w:rPr>
        <w:t>rt</w:t>
      </w:r>
      <w:r w:rsidR="00171305" w:rsidRPr="0044072E">
        <w:rPr>
          <w:i/>
        </w:rPr>
        <w:t>icle</w:t>
      </w:r>
      <w:r w:rsidR="001206AC" w:rsidRPr="0044072E">
        <w:rPr>
          <w:i/>
        </w:rPr>
        <w:t xml:space="preserve"> 196 2°</w:t>
      </w:r>
      <w:r w:rsidR="00C565D2">
        <w:rPr>
          <w:i/>
        </w:rPr>
        <w:t xml:space="preserve"> </w:t>
      </w:r>
      <w:r w:rsidR="001206AC" w:rsidRPr="0044072E">
        <w:rPr>
          <w:i/>
        </w:rPr>
        <w:t>du Code</w:t>
      </w:r>
      <w:r w:rsidR="001206AC" w:rsidRPr="0044072E">
        <w:rPr>
          <w:rFonts w:cs="Arial"/>
          <w:i/>
        </w:rPr>
        <w:t xml:space="preserve"> </w:t>
      </w:r>
      <w:r w:rsidR="001206AC" w:rsidRPr="0044072E">
        <w:rPr>
          <w:i/>
        </w:rPr>
        <w:t>réglementaire wallon de l’action sociale et de la santé).</w:t>
      </w:r>
    </w:p>
    <w:p w14:paraId="5BE94E14" w14:textId="77777777" w:rsidR="00FB5621" w:rsidRPr="00FB5621" w:rsidRDefault="00FB5621" w:rsidP="00FB5621"/>
    <w:p w14:paraId="20654416" w14:textId="77777777" w:rsidR="00FB5621" w:rsidRPr="00FB5621" w:rsidRDefault="00FB5621" w:rsidP="00FB5621"/>
    <w:p w14:paraId="67F1CC44" w14:textId="77777777" w:rsidR="00CD5644" w:rsidRDefault="00124F15" w:rsidP="00E63920">
      <w:pPr>
        <w:pStyle w:val="Titre1"/>
      </w:pPr>
      <w:r>
        <w:t xml:space="preserve">Question 3 : l’application du décret « mixité » s’applique-t-elle à l’ensemble du secteur CSS ? </w:t>
      </w:r>
      <w:r w:rsidR="008C22C4">
        <w:t xml:space="preserve"> </w:t>
      </w:r>
    </w:p>
    <w:p w14:paraId="42364975" w14:textId="77777777" w:rsidR="00E63920" w:rsidRDefault="00E63920" w:rsidP="00E63920"/>
    <w:p w14:paraId="37ACF7E7" w14:textId="77777777" w:rsidR="004E2D22" w:rsidRDefault="00E63920" w:rsidP="00E63920">
      <w:r>
        <w:t>Le décret « mixité » du 9 janvier 2014</w:t>
      </w:r>
      <w:r w:rsidR="00D0794F">
        <w:t xml:space="preserve"> </w:t>
      </w:r>
      <w:r w:rsidR="00400638">
        <w:t xml:space="preserve">concerne </w:t>
      </w:r>
      <w:r w:rsidR="006B2970">
        <w:t xml:space="preserve">uniquement </w:t>
      </w:r>
      <w:r w:rsidR="00400638">
        <w:t xml:space="preserve">les CSS </w:t>
      </w:r>
      <w:r w:rsidR="004E2D22">
        <w:t xml:space="preserve">constitués en </w:t>
      </w:r>
      <w:r w:rsidR="00D0794F">
        <w:t>A</w:t>
      </w:r>
      <w:r w:rsidR="00400638">
        <w:t>SBL</w:t>
      </w:r>
    </w:p>
    <w:p w14:paraId="01AF3010" w14:textId="77777777" w:rsidR="00EE2A5E" w:rsidRDefault="00D0794F" w:rsidP="00E63920">
      <w:r>
        <w:t>C</w:t>
      </w:r>
      <w:r w:rsidR="00EE2A5E">
        <w:t xml:space="preserve">e Décret impose de composer le </w:t>
      </w:r>
      <w:r>
        <w:t xml:space="preserve">conseil d’administration des organismes privés agréés par la Région wallonne </w:t>
      </w:r>
      <w:r w:rsidR="00EE2A5E">
        <w:t>avec un maximum de deux tiers de personnes du même genre.</w:t>
      </w:r>
    </w:p>
    <w:p w14:paraId="38D392CE" w14:textId="77777777" w:rsidR="00EE2A5E" w:rsidRDefault="00EE2A5E" w:rsidP="00E63920">
      <w:r>
        <w:t xml:space="preserve">La règle de la mixité, les délais pour s’y conformer, les dérogations, les sanctions, les mesures abrogatoires et les mesures d’évaluation et d’adaptation sont expliquées dans </w:t>
      </w:r>
      <w:r w:rsidR="00D0794F">
        <w:t xml:space="preserve">une </w:t>
      </w:r>
      <w:r>
        <w:t xml:space="preserve"> </w:t>
      </w:r>
      <w:r w:rsidR="00F519F8">
        <w:t>brochure téléchargeable</w:t>
      </w:r>
      <w:r w:rsidR="00D0794F">
        <w:t> </w:t>
      </w:r>
      <w:r w:rsidR="006B2970">
        <w:t xml:space="preserve">via le lien suivant </w:t>
      </w:r>
      <w:r w:rsidR="00D0794F">
        <w:t xml:space="preserve">: </w:t>
      </w:r>
    </w:p>
    <w:p w14:paraId="27B3BD22" w14:textId="77777777" w:rsidR="00F519F8" w:rsidRDefault="00F25F0D" w:rsidP="00E63920">
      <w:hyperlink r:id="rId18" w:history="1">
        <w:r w:rsidR="00C74973">
          <w:rPr>
            <w:rStyle w:val="Lienhypertexte"/>
          </w:rPr>
          <w:t>décrets "mixité" : pour un équilibre hommes-femmes</w:t>
        </w:r>
      </w:hyperlink>
    </w:p>
    <w:p w14:paraId="356B9918" w14:textId="77777777" w:rsidR="00EE2A5E" w:rsidRDefault="00EE2A5E" w:rsidP="00EE2A5E">
      <w:pPr>
        <w:pStyle w:val="Titre1"/>
      </w:pPr>
      <w:r>
        <w:lastRenderedPageBreak/>
        <w:t xml:space="preserve">Question 4 : </w:t>
      </w:r>
      <w:r w:rsidR="00403DC2">
        <w:t xml:space="preserve">quid pour le </w:t>
      </w:r>
      <w:r w:rsidR="004860D7">
        <w:t>Centre de service social</w:t>
      </w:r>
      <w:r w:rsidR="00E51A54">
        <w:t xml:space="preserve"> </w:t>
      </w:r>
      <w:r w:rsidR="004860D7">
        <w:t xml:space="preserve">lorsque </w:t>
      </w:r>
      <w:r>
        <w:t>le nombre</w:t>
      </w:r>
      <w:r w:rsidR="004C3B27">
        <w:t xml:space="preserve"> </w:t>
      </w:r>
      <w:r>
        <w:t>d</w:t>
      </w:r>
      <w:r w:rsidR="00403DC2">
        <w:t>’</w:t>
      </w:r>
      <w:r w:rsidR="00607EC3">
        <w:t>ETP</w:t>
      </w:r>
      <w:r>
        <w:t xml:space="preserve"> (équivalent temps plein) n’atteint p</w:t>
      </w:r>
      <w:r w:rsidR="00543880">
        <w:t xml:space="preserve">as </w:t>
      </w:r>
      <w:r>
        <w:t xml:space="preserve">le nombre </w:t>
      </w:r>
      <w:r w:rsidR="00543880">
        <w:t xml:space="preserve">indiqué dans </w:t>
      </w:r>
      <w:r w:rsidR="00F939AB">
        <w:t>l’arrêté d’</w:t>
      </w:r>
      <w:r>
        <w:t xml:space="preserve">agrément </w:t>
      </w:r>
      <w:r w:rsidR="00171305">
        <w:t>?</w:t>
      </w:r>
    </w:p>
    <w:p w14:paraId="7BDCFC17" w14:textId="77777777" w:rsidR="00EE2A5E" w:rsidRDefault="00EE2A5E" w:rsidP="00E63920"/>
    <w:p w14:paraId="67BFFE68" w14:textId="77777777" w:rsidR="00FB7911" w:rsidRDefault="00543880" w:rsidP="00E63920">
      <w:r>
        <w:t xml:space="preserve">Il y a obligation </w:t>
      </w:r>
      <w:r w:rsidR="00403DC2">
        <w:t xml:space="preserve">légale </w:t>
      </w:r>
      <w:r>
        <w:t>pour le CSS d’être en adéquation avec l’arrêté d’agrément de son service et d’atteindre le chiffre d’équivalents temps plein mentionné dans celui-ci.</w:t>
      </w:r>
    </w:p>
    <w:p w14:paraId="4B8FC5F4" w14:textId="77777777" w:rsidR="00BD5155" w:rsidRDefault="00370643" w:rsidP="00E63920">
      <w:r>
        <w:t xml:space="preserve">Si l’institution n’y parvient pas, une révision de l’arrêté d’agrément pourra être </w:t>
      </w:r>
      <w:r w:rsidR="007717FE">
        <w:t xml:space="preserve">proposée au Ministre de tutelle </w:t>
      </w:r>
      <w:r w:rsidR="00BD5155">
        <w:t xml:space="preserve">sur base du </w:t>
      </w:r>
      <w:r>
        <w:t xml:space="preserve">chiffre d’emplois exprimé en </w:t>
      </w:r>
      <w:r w:rsidR="00607EC3">
        <w:t>ETP</w:t>
      </w:r>
      <w:r>
        <w:t xml:space="preserve"> de la dernière année de référence arrondi</w:t>
      </w:r>
      <w:r w:rsidR="00BD5155">
        <w:t xml:space="preserve"> </w:t>
      </w:r>
      <w:r>
        <w:t xml:space="preserve">à l’unité directement inférieure. </w:t>
      </w:r>
    </w:p>
    <w:p w14:paraId="65AA0A3D" w14:textId="77777777" w:rsidR="00AF6D8F" w:rsidRDefault="00370643" w:rsidP="00E63920">
      <w:r>
        <w:t xml:space="preserve">Le chiffre obtenu sera celui mentionné </w:t>
      </w:r>
      <w:r w:rsidR="00F939AB">
        <w:t xml:space="preserve">dans </w:t>
      </w:r>
      <w:r>
        <w:t>le nouvel arrêté d’agrément.</w:t>
      </w:r>
    </w:p>
    <w:p w14:paraId="4757B5E1" w14:textId="77777777" w:rsidR="002A69B0" w:rsidRPr="002A69B0" w:rsidRDefault="002A69B0" w:rsidP="002A69B0">
      <w:pPr>
        <w:rPr>
          <w:i/>
        </w:rPr>
      </w:pPr>
      <w:r w:rsidRPr="002A69B0">
        <w:rPr>
          <w:i/>
        </w:rPr>
        <w:t>(</w:t>
      </w:r>
      <w:r>
        <w:rPr>
          <w:i/>
        </w:rPr>
        <w:t>article</w:t>
      </w:r>
      <w:r w:rsidRPr="002A69B0">
        <w:rPr>
          <w:i/>
        </w:rPr>
        <w:t xml:space="preserve"> 193 du </w:t>
      </w:r>
      <w:r>
        <w:rPr>
          <w:rFonts w:cs="Arial"/>
          <w:i/>
        </w:rPr>
        <w:t>C</w:t>
      </w:r>
      <w:r w:rsidRPr="0044072E">
        <w:rPr>
          <w:rFonts w:cs="Arial"/>
          <w:i/>
        </w:rPr>
        <w:t>ode réglementaire wallon de l’action sociale et de la santé</w:t>
      </w:r>
      <w:r w:rsidRPr="002A69B0">
        <w:rPr>
          <w:i/>
        </w:rPr>
        <w:t xml:space="preserve">: </w:t>
      </w:r>
      <w:r>
        <w:rPr>
          <w:i/>
        </w:rPr>
        <w:t>« </w:t>
      </w:r>
      <w:r w:rsidRPr="002A69B0">
        <w:rPr>
          <w:i/>
        </w:rPr>
        <w:t>Dans les limites des crédits budgétaires, le ministre peut accorder aux Centres de service social agréés les subventions destinées à couvrir au moins partiellement les frais de rémunération des professionnels qualifiés visés à l’article 186, 2°, et les frais de fonctionnement des Centres.</w:t>
      </w:r>
      <w:r>
        <w:rPr>
          <w:i/>
        </w:rPr>
        <w:t xml:space="preserve"> </w:t>
      </w:r>
      <w:r w:rsidRPr="002A69B0">
        <w:rPr>
          <w:i/>
        </w:rPr>
        <w:t>À cette fin, il détermine au moment de l’agrément et il peut déterminer ensuite, en fonction des nécessités, le nombre de professionnels qualifiés pris en considération pour l’octroi de subventions</w:t>
      </w:r>
      <w:r>
        <w:rPr>
          <w:i/>
        </w:rPr>
        <w:t> »</w:t>
      </w:r>
      <w:r w:rsidRPr="002A69B0">
        <w:rPr>
          <w:i/>
        </w:rPr>
        <w:t>).</w:t>
      </w:r>
    </w:p>
    <w:p w14:paraId="0AE94BEA" w14:textId="77777777" w:rsidR="00F519F8" w:rsidRDefault="00F519F8" w:rsidP="00F519F8"/>
    <w:p w14:paraId="3311F4F3" w14:textId="77777777" w:rsidR="00EE2A5E" w:rsidRDefault="00903D03" w:rsidP="00903D03">
      <w:pPr>
        <w:pStyle w:val="Titre1"/>
      </w:pPr>
      <w:r>
        <w:t xml:space="preserve">Question 5 : </w:t>
      </w:r>
      <w:r w:rsidR="00DD2544">
        <w:t>faut-il produire les diplômes et les contrats de travail ?</w:t>
      </w:r>
    </w:p>
    <w:p w14:paraId="52EED6CF" w14:textId="77777777" w:rsidR="00BE7DF1" w:rsidRDefault="00BE7DF1" w:rsidP="00BE7DF1"/>
    <w:p w14:paraId="2FB39672" w14:textId="77777777" w:rsidR="006D64A5" w:rsidRPr="0044072E" w:rsidRDefault="00BE7DF1" w:rsidP="00BE7DF1">
      <w:r>
        <w:t xml:space="preserve">Les copies des diplômes </w:t>
      </w:r>
      <w:r w:rsidR="00DD2544">
        <w:t xml:space="preserve">et des contrats de travail </w:t>
      </w:r>
      <w:r>
        <w:t xml:space="preserve">des travailleurs sociaux </w:t>
      </w:r>
      <w:r w:rsidR="00DD2544">
        <w:t xml:space="preserve">doivent obligatoirement être adressées à </w:t>
      </w:r>
      <w:r w:rsidR="00DD2544" w:rsidRPr="0044072E">
        <w:t>l’Administration (SPW</w:t>
      </w:r>
      <w:r w:rsidR="006D64A5" w:rsidRPr="0044072E">
        <w:t xml:space="preserve"> - </w:t>
      </w:r>
      <w:r w:rsidR="00DD2544" w:rsidRPr="0044072E">
        <w:t>Action sociale</w:t>
      </w:r>
      <w:r w:rsidR="00FB5621" w:rsidRPr="0044072E">
        <w:t xml:space="preserve"> - Avenue Bovesse 100 -</w:t>
      </w:r>
      <w:r w:rsidR="006D64A5" w:rsidRPr="0044072E">
        <w:t xml:space="preserve"> 5100 Namur). </w:t>
      </w:r>
    </w:p>
    <w:p w14:paraId="179F65B0" w14:textId="77777777" w:rsidR="00BE7DF1" w:rsidRPr="0044072E" w:rsidRDefault="006D64A5" w:rsidP="00BE7DF1">
      <w:r w:rsidRPr="0044072E">
        <w:t xml:space="preserve">Pour rappel, la moitié </w:t>
      </w:r>
      <w:r w:rsidR="004C3B27" w:rsidRPr="0044072E">
        <w:t>au moins des trava</w:t>
      </w:r>
      <w:r w:rsidR="00DC60BA" w:rsidRPr="0044072E">
        <w:t xml:space="preserve">illeurs sociaux </w:t>
      </w:r>
      <w:r w:rsidRPr="0044072E">
        <w:t xml:space="preserve">doit posséder un diplôme d’assistant social ou assimilé </w:t>
      </w:r>
      <w:r w:rsidR="00931B0B" w:rsidRPr="0044072E">
        <w:rPr>
          <w:rFonts w:cs="Arial"/>
          <w:i/>
        </w:rPr>
        <w:t>(</w:t>
      </w:r>
      <w:r w:rsidR="000A558C" w:rsidRPr="0044072E">
        <w:rPr>
          <w:rFonts w:cs="Arial"/>
          <w:i/>
        </w:rPr>
        <w:t>art</w:t>
      </w:r>
      <w:r w:rsidR="00171305" w:rsidRPr="0044072E">
        <w:rPr>
          <w:rFonts w:cs="Arial"/>
          <w:i/>
        </w:rPr>
        <w:t>icle</w:t>
      </w:r>
      <w:r w:rsidR="000A558C" w:rsidRPr="0044072E">
        <w:rPr>
          <w:rFonts w:cs="Arial"/>
          <w:i/>
        </w:rPr>
        <w:t xml:space="preserve"> 131 3° du </w:t>
      </w:r>
      <w:r w:rsidR="00931B0B" w:rsidRPr="0044072E">
        <w:rPr>
          <w:rFonts w:cs="Arial"/>
          <w:i/>
        </w:rPr>
        <w:t>C</w:t>
      </w:r>
      <w:r w:rsidR="000A558C" w:rsidRPr="0044072E">
        <w:rPr>
          <w:rFonts w:cs="Arial"/>
          <w:i/>
        </w:rPr>
        <w:t>ode wallon de l’action sociale et de la santé</w:t>
      </w:r>
      <w:r w:rsidR="00171305" w:rsidRPr="0044072E">
        <w:rPr>
          <w:rFonts w:cs="Arial"/>
          <w:i/>
        </w:rPr>
        <w:t xml:space="preserve"> et article </w:t>
      </w:r>
      <w:r w:rsidR="00931B0B" w:rsidRPr="0044072E">
        <w:rPr>
          <w:rFonts w:cs="Arial"/>
          <w:i/>
        </w:rPr>
        <w:t>186 7° al. 2</w:t>
      </w:r>
      <w:r w:rsidR="002A69B0">
        <w:rPr>
          <w:rFonts w:cs="Arial"/>
          <w:i/>
        </w:rPr>
        <w:t xml:space="preserve"> du C</w:t>
      </w:r>
      <w:r w:rsidR="000A558C" w:rsidRPr="0044072E">
        <w:rPr>
          <w:rFonts w:cs="Arial"/>
          <w:i/>
        </w:rPr>
        <w:t>ode réglementaire wallon de l’action sociale et de la santé</w:t>
      </w:r>
      <w:r w:rsidR="00931B0B" w:rsidRPr="0044072E">
        <w:rPr>
          <w:rFonts w:cs="Arial"/>
          <w:i/>
        </w:rPr>
        <w:t>)</w:t>
      </w:r>
      <w:r w:rsidR="000A558C" w:rsidRPr="0044072E">
        <w:rPr>
          <w:rFonts w:cs="Arial"/>
          <w:i/>
        </w:rPr>
        <w:t>.</w:t>
      </w:r>
    </w:p>
    <w:p w14:paraId="590CD559" w14:textId="77777777" w:rsidR="00FB5621" w:rsidRDefault="00FB5621" w:rsidP="00FB5621"/>
    <w:p w14:paraId="5C618AF3" w14:textId="77777777" w:rsidR="00DC60BA" w:rsidRDefault="006B7A57" w:rsidP="006B7A57">
      <w:pPr>
        <w:pStyle w:val="Titre1"/>
      </w:pPr>
      <w:r>
        <w:t xml:space="preserve">Question 6 : </w:t>
      </w:r>
      <w:r w:rsidR="00DC60BA">
        <w:t>quel est le nombre minimum de travaill</w:t>
      </w:r>
      <w:r w:rsidR="00FB5621">
        <w:t>eurs sociaux au sein d’un CSS ?</w:t>
      </w:r>
    </w:p>
    <w:p w14:paraId="251C8164" w14:textId="77777777" w:rsidR="00EE2A5E" w:rsidRDefault="00EE2A5E" w:rsidP="00E63920"/>
    <w:p w14:paraId="519CAF7F" w14:textId="77777777" w:rsidR="00DC60BA" w:rsidRPr="0044072E" w:rsidRDefault="00DC60BA" w:rsidP="00DC60BA">
      <w:r>
        <w:t>Le CSS doit employer un mini</w:t>
      </w:r>
      <w:r w:rsidRPr="0044072E">
        <w:t>mum de 3 travailleurs sociaux</w:t>
      </w:r>
      <w:r w:rsidR="001F1F55" w:rsidRPr="0044072E">
        <w:t xml:space="preserve"> </w:t>
      </w:r>
      <w:r w:rsidR="00FB5621" w:rsidRPr="0044072E">
        <w:t>ETP</w:t>
      </w:r>
      <w:r w:rsidR="00EE00B8" w:rsidRPr="0044072E">
        <w:t>. De</w:t>
      </w:r>
      <w:r w:rsidR="0044072E" w:rsidRPr="0044072E">
        <w:t xml:space="preserve">ux des trois peuvent, toutefois </w:t>
      </w:r>
      <w:r w:rsidR="00EE00B8" w:rsidRPr="0044072E">
        <w:t xml:space="preserve">être occupés à temps partiel </w:t>
      </w:r>
      <w:r w:rsidR="001F1F55" w:rsidRPr="0044072E">
        <w:rPr>
          <w:i/>
        </w:rPr>
        <w:t>(</w:t>
      </w:r>
      <w:r w:rsidR="00171305" w:rsidRPr="0044072E">
        <w:rPr>
          <w:i/>
        </w:rPr>
        <w:t>article</w:t>
      </w:r>
      <w:r w:rsidR="000A558C" w:rsidRPr="0044072E">
        <w:rPr>
          <w:i/>
        </w:rPr>
        <w:t xml:space="preserve"> 131 2° du code wallon de l’action sociale et de la santé</w:t>
      </w:r>
      <w:r w:rsidR="001F1F55" w:rsidRPr="0044072E">
        <w:rPr>
          <w:i/>
        </w:rPr>
        <w:t xml:space="preserve"> et </w:t>
      </w:r>
      <w:r w:rsidR="000A558C" w:rsidRPr="0044072E">
        <w:rPr>
          <w:i/>
        </w:rPr>
        <w:t>art</w:t>
      </w:r>
      <w:r w:rsidR="00171305" w:rsidRPr="0044072E">
        <w:rPr>
          <w:i/>
        </w:rPr>
        <w:t>icle</w:t>
      </w:r>
      <w:r w:rsidR="000A558C" w:rsidRPr="0044072E">
        <w:rPr>
          <w:i/>
        </w:rPr>
        <w:t xml:space="preserve"> 186 2° et 7° al. 2 du Code réglementaire wallon de l’action sociale et de la santé</w:t>
      </w:r>
      <w:r w:rsidR="001F1F55" w:rsidRPr="0044072E">
        <w:rPr>
          <w:i/>
        </w:rPr>
        <w:t>).</w:t>
      </w:r>
    </w:p>
    <w:p w14:paraId="030570A2" w14:textId="77777777" w:rsidR="00DC60BA" w:rsidRDefault="00DC60BA" w:rsidP="00E63920"/>
    <w:p w14:paraId="02BEB3FF" w14:textId="77777777" w:rsidR="00DC60BA" w:rsidRDefault="00DC60BA" w:rsidP="00DC60BA">
      <w:pPr>
        <w:pStyle w:val="Titre1"/>
      </w:pPr>
      <w:r>
        <w:t xml:space="preserve">Question 7 : quid en cas de demande de temps partiel ? </w:t>
      </w:r>
    </w:p>
    <w:p w14:paraId="690BF981" w14:textId="77777777" w:rsidR="00DC60BA" w:rsidRDefault="00DC60BA" w:rsidP="00E63920"/>
    <w:p w14:paraId="0B6FBFB9" w14:textId="77777777" w:rsidR="00DC60BA" w:rsidRDefault="00DC60BA" w:rsidP="00E63920"/>
    <w:p w14:paraId="591AE3B0" w14:textId="77777777" w:rsidR="00997B49" w:rsidRPr="0044072E" w:rsidRDefault="00770CB5" w:rsidP="00E63920">
      <w:pPr>
        <w:rPr>
          <w:i/>
        </w:rPr>
      </w:pPr>
      <w:r>
        <w:t xml:space="preserve">Au moins un des travailleurs sociaux employés par le CSS doit prester </w:t>
      </w:r>
      <w:r w:rsidR="000A558C">
        <w:t xml:space="preserve">à temps plein </w:t>
      </w:r>
      <w:r w:rsidR="000A558C" w:rsidRPr="0044072E">
        <w:rPr>
          <w:i/>
        </w:rPr>
        <w:t>(</w:t>
      </w:r>
      <w:r w:rsidR="00171305" w:rsidRPr="0044072E">
        <w:rPr>
          <w:i/>
        </w:rPr>
        <w:t xml:space="preserve">article </w:t>
      </w:r>
      <w:r w:rsidR="00942729" w:rsidRPr="0044072E">
        <w:rPr>
          <w:i/>
        </w:rPr>
        <w:t>131 2° du code wallon de l’action sociale et a</w:t>
      </w:r>
      <w:r w:rsidR="00171305" w:rsidRPr="0044072E">
        <w:rPr>
          <w:bCs/>
          <w:i/>
        </w:rPr>
        <w:t xml:space="preserve">rticle </w:t>
      </w:r>
      <w:r w:rsidR="000A558C" w:rsidRPr="0044072E">
        <w:rPr>
          <w:bCs/>
          <w:i/>
        </w:rPr>
        <w:t xml:space="preserve">186 </w:t>
      </w:r>
      <w:r w:rsidR="00942729" w:rsidRPr="0044072E">
        <w:rPr>
          <w:bCs/>
          <w:i/>
        </w:rPr>
        <w:t xml:space="preserve">7° al. 2 </w:t>
      </w:r>
      <w:r w:rsidR="000A558C" w:rsidRPr="0044072E">
        <w:rPr>
          <w:bCs/>
          <w:i/>
        </w:rPr>
        <w:t>du Code réglementaire wallon de l’action sociale et de la santé).</w:t>
      </w:r>
    </w:p>
    <w:p w14:paraId="779DBBB7" w14:textId="77777777" w:rsidR="00DC60BA" w:rsidRDefault="00DC60BA" w:rsidP="00DC60BA">
      <w:pPr>
        <w:pStyle w:val="Titre1"/>
      </w:pPr>
      <w:r>
        <w:lastRenderedPageBreak/>
        <w:t xml:space="preserve">Question </w:t>
      </w:r>
      <w:r w:rsidR="00770CB5">
        <w:t>8</w:t>
      </w:r>
      <w:r>
        <w:t xml:space="preserve"> : quid en cas de </w:t>
      </w:r>
      <w:r w:rsidR="007717FE">
        <w:t xml:space="preserve">survenance d’une </w:t>
      </w:r>
      <w:r w:rsidR="00770CB5">
        <w:t xml:space="preserve">situation </w:t>
      </w:r>
      <w:r w:rsidR="00886718">
        <w:t>non prévue par la législation ?</w:t>
      </w:r>
    </w:p>
    <w:p w14:paraId="79374114" w14:textId="77777777" w:rsidR="00DC60BA" w:rsidRDefault="00DC60BA" w:rsidP="00DC60BA"/>
    <w:p w14:paraId="57C8A828" w14:textId="77777777" w:rsidR="00DC60BA" w:rsidRDefault="00770CB5" w:rsidP="00DC60BA">
      <w:r>
        <w:t>C’est le Ministre de tutelle qui statuera.</w:t>
      </w:r>
    </w:p>
    <w:p w14:paraId="47E7E52A" w14:textId="77777777" w:rsidR="00DC60BA" w:rsidRDefault="00DC60BA" w:rsidP="00DC60BA"/>
    <w:p w14:paraId="264F65E9" w14:textId="77777777" w:rsidR="00770CB5" w:rsidRDefault="00770CB5" w:rsidP="00DC60BA"/>
    <w:p w14:paraId="4F055377" w14:textId="77777777" w:rsidR="00A0420F" w:rsidRDefault="00997B49" w:rsidP="00997B49">
      <w:pPr>
        <w:pStyle w:val="Titre1"/>
      </w:pPr>
      <w:r>
        <w:t xml:space="preserve">Question </w:t>
      </w:r>
      <w:r w:rsidR="00770CB5">
        <w:t>9</w:t>
      </w:r>
      <w:r>
        <w:t xml:space="preserve"> : </w:t>
      </w:r>
      <w:r w:rsidR="002136B4">
        <w:t xml:space="preserve">les </w:t>
      </w:r>
      <w:r w:rsidR="00A0420F">
        <w:t xml:space="preserve">points de vérification du contrôle </w:t>
      </w:r>
      <w:r w:rsidR="002136B4">
        <w:t xml:space="preserve">doivent-ils nécessairement faire </w:t>
      </w:r>
      <w:r w:rsidR="00A0420F">
        <w:t>référence à un dispositif légal</w:t>
      </w:r>
      <w:r w:rsidR="00FB5621">
        <w:t> ?</w:t>
      </w:r>
    </w:p>
    <w:p w14:paraId="1A5FE26F" w14:textId="77777777" w:rsidR="00A0420F" w:rsidRDefault="00A0420F" w:rsidP="00A0420F"/>
    <w:p w14:paraId="6B7E8CDF" w14:textId="77777777" w:rsidR="00A0420F" w:rsidRDefault="002136B4" w:rsidP="00A0420F">
      <w:r>
        <w:t xml:space="preserve">Non. Dans </w:t>
      </w:r>
      <w:r w:rsidR="00EA6A9E">
        <w:t xml:space="preserve">le cadre de sa mission, l’inspecteur(trice) vérifie si le Centre de service social respecte bien la législation régissant le secteur. </w:t>
      </w:r>
    </w:p>
    <w:p w14:paraId="70EF2AF7" w14:textId="77777777" w:rsidR="00084063" w:rsidRDefault="002136B4" w:rsidP="00324328">
      <w:r>
        <w:t xml:space="preserve">Cependant, </w:t>
      </w:r>
      <w:r w:rsidR="00EA6A9E">
        <w:t>il</w:t>
      </w:r>
      <w:r w:rsidR="0044072E">
        <w:t xml:space="preserve"> </w:t>
      </w:r>
      <w:r w:rsidR="00EA6A9E">
        <w:t xml:space="preserve">(elle) peut émettre des recommandations en vue de favoriser la promotion de l’usage de </w:t>
      </w:r>
      <w:r w:rsidR="00A0420F">
        <w:t>bonnes pratiques</w:t>
      </w:r>
      <w:r w:rsidR="00EA6A9E">
        <w:t>.</w:t>
      </w:r>
    </w:p>
    <w:p w14:paraId="22502B8F" w14:textId="77777777" w:rsidR="00607EC3" w:rsidRPr="0044072E" w:rsidRDefault="00171305" w:rsidP="00607EC3">
      <w:pPr>
        <w:rPr>
          <w:bCs/>
          <w:i/>
        </w:rPr>
      </w:pPr>
      <w:r w:rsidRPr="0044072E">
        <w:rPr>
          <w:bCs/>
          <w:i/>
        </w:rPr>
        <w:t xml:space="preserve">(Article </w:t>
      </w:r>
      <w:r w:rsidR="00FB5621" w:rsidRPr="0044072E">
        <w:rPr>
          <w:bCs/>
          <w:i/>
        </w:rPr>
        <w:t>197</w:t>
      </w:r>
      <w:r w:rsidR="00931B0B" w:rsidRPr="0044072E">
        <w:rPr>
          <w:bCs/>
          <w:i/>
        </w:rPr>
        <w:t xml:space="preserve"> du C</w:t>
      </w:r>
      <w:r w:rsidRPr="0044072E">
        <w:rPr>
          <w:bCs/>
          <w:i/>
        </w:rPr>
        <w:t>ode réglementaire wallon de l’action sociale et de la santé).</w:t>
      </w:r>
    </w:p>
    <w:p w14:paraId="78A3E117" w14:textId="77777777" w:rsidR="00607EC3" w:rsidRDefault="00607EC3" w:rsidP="00324328"/>
    <w:p w14:paraId="41FF2EE2" w14:textId="77777777" w:rsidR="00FB5621" w:rsidRDefault="00FB5621" w:rsidP="00324328"/>
    <w:p w14:paraId="75B673EF" w14:textId="77777777" w:rsidR="00DE1295" w:rsidRDefault="009F30C8" w:rsidP="009F30C8">
      <w:pPr>
        <w:pStyle w:val="Titre1"/>
      </w:pPr>
      <w:r>
        <w:t xml:space="preserve">Question </w:t>
      </w:r>
      <w:r w:rsidR="002136B4">
        <w:t>10</w:t>
      </w:r>
      <w:r>
        <w:t xml:space="preserve"> : </w:t>
      </w:r>
      <w:r w:rsidR="002136B4">
        <w:t xml:space="preserve">quid de la </w:t>
      </w:r>
      <w:r w:rsidR="007821D1">
        <w:t>consult</w:t>
      </w:r>
      <w:r w:rsidR="002136B4">
        <w:t>ation de</w:t>
      </w:r>
      <w:r w:rsidR="007431F5">
        <w:t xml:space="preserve"> </w:t>
      </w:r>
      <w:r w:rsidR="007821D1">
        <w:t>dossiers individuels</w:t>
      </w:r>
      <w:r w:rsidR="007431F5">
        <w:t xml:space="preserve"> </w:t>
      </w:r>
      <w:r w:rsidR="007821D1">
        <w:t>d</w:t>
      </w:r>
      <w:r w:rsidR="002136B4">
        <w:t>’</w:t>
      </w:r>
      <w:r w:rsidR="007821D1">
        <w:t xml:space="preserve">usagers et </w:t>
      </w:r>
      <w:r w:rsidR="002136B4">
        <w:t xml:space="preserve">d’éventuelles copies </w:t>
      </w:r>
      <w:r w:rsidR="007431F5">
        <w:t xml:space="preserve">demandées </w:t>
      </w:r>
      <w:r w:rsidR="00FB5621">
        <w:t>par le service d’inspection ?</w:t>
      </w:r>
    </w:p>
    <w:p w14:paraId="738A7DE0" w14:textId="77777777" w:rsidR="007821D1" w:rsidRDefault="007821D1" w:rsidP="007821D1"/>
    <w:p w14:paraId="230BE380" w14:textId="77777777" w:rsidR="00F90810" w:rsidRDefault="007431F5" w:rsidP="004F48A5">
      <w:r>
        <w:t>L</w:t>
      </w:r>
      <w:r w:rsidR="00FE0A7A">
        <w:t>e service d’inspection est habilité à faire des copies de toutes les pièces qu’il jugera utiles à l’exercice de sa mission</w:t>
      </w:r>
      <w:r w:rsidR="00EB0970">
        <w:t>, y compris celles directement relatives aux usagers du Centre de service social</w:t>
      </w:r>
      <w:r w:rsidR="007717FE">
        <w:t xml:space="preserve">, </w:t>
      </w:r>
      <w:r w:rsidR="00BD5155">
        <w:t xml:space="preserve">sous réserve du respect de </w:t>
      </w:r>
      <w:r>
        <w:t>la loi sur la vie privée du 8 décembre 1992.</w:t>
      </w:r>
    </w:p>
    <w:p w14:paraId="1A237959" w14:textId="77777777" w:rsidR="00171305" w:rsidRPr="0044072E" w:rsidRDefault="00171305" w:rsidP="00171305">
      <w:pPr>
        <w:rPr>
          <w:bCs/>
          <w:i/>
        </w:rPr>
      </w:pPr>
      <w:r w:rsidRPr="0044072E">
        <w:rPr>
          <w:bCs/>
          <w:i/>
        </w:rPr>
        <w:t>(Article 197 du Code réglementaire wallon de l’action sociale et de la santé).</w:t>
      </w:r>
    </w:p>
    <w:p w14:paraId="5DF3089F" w14:textId="77777777" w:rsidR="007431F5" w:rsidRPr="0044072E" w:rsidRDefault="007431F5" w:rsidP="004F48A5"/>
    <w:p w14:paraId="4F9EABEE" w14:textId="77777777" w:rsidR="007431F5" w:rsidRDefault="007431F5" w:rsidP="004F48A5"/>
    <w:p w14:paraId="1536A015" w14:textId="77777777" w:rsidR="007431F5" w:rsidRDefault="00F90810" w:rsidP="00F90810">
      <w:pPr>
        <w:pStyle w:val="Titre1"/>
      </w:pPr>
      <w:r>
        <w:t xml:space="preserve">Question </w:t>
      </w:r>
      <w:r w:rsidR="007431F5">
        <w:t>11</w:t>
      </w:r>
      <w:r>
        <w:t xml:space="preserve"> : </w:t>
      </w:r>
      <w:r w:rsidR="007821D1">
        <w:t xml:space="preserve">un travailleur social occupé dans un Centre de service social relevant d’une mutualité peut-il être amené à effectuer des tâches purement mutualistes </w:t>
      </w:r>
      <w:r>
        <w:t>comme la prise en charge d’affiliations</w:t>
      </w:r>
      <w:r w:rsidR="00BD53E3">
        <w:t> ?</w:t>
      </w:r>
    </w:p>
    <w:p w14:paraId="6BA7F834" w14:textId="77777777" w:rsidR="00400E86" w:rsidRPr="00400E86" w:rsidRDefault="00400E86" w:rsidP="00400E86"/>
    <w:p w14:paraId="25E9D409" w14:textId="77777777" w:rsidR="007717FE" w:rsidRDefault="00400E86" w:rsidP="00400E86">
      <w:r>
        <w:t xml:space="preserve">Non, il doit y avoir une séparation nette entre les tâches dévolues au service </w:t>
      </w:r>
      <w:r w:rsidR="00BD5155">
        <w:t xml:space="preserve">de la </w:t>
      </w:r>
      <w:r>
        <w:t>mutuelle et celles qui relèvent du CSS</w:t>
      </w:r>
      <w:r w:rsidR="00BD5155">
        <w:t>,</w:t>
      </w:r>
      <w:r>
        <w:t xml:space="preserve"> même si </w:t>
      </w:r>
      <w:r w:rsidR="007717FE">
        <w:t xml:space="preserve">la distinction n’est </w:t>
      </w:r>
      <w:r>
        <w:t>pas toujours évident</w:t>
      </w:r>
      <w:r w:rsidR="007717FE">
        <w:t>e</w:t>
      </w:r>
      <w:r w:rsidR="00886718">
        <w:t>.</w:t>
      </w:r>
    </w:p>
    <w:p w14:paraId="16781B8A" w14:textId="77777777" w:rsidR="00400E86" w:rsidRDefault="00400E86" w:rsidP="00400E86">
      <w:r>
        <w:t>C’est la raison pour laquelle l’Administration ne manque jamais l’occasion d’inviter les travailleurs sociaux à se recentrer sur les missions fondamentales telles qu’elles sont énumérées et précisées dans la législation</w:t>
      </w:r>
      <w:r w:rsidR="005D6146">
        <w:t xml:space="preserve"> relative au secteur</w:t>
      </w:r>
      <w:r w:rsidR="007717FE">
        <w:t>.</w:t>
      </w:r>
    </w:p>
    <w:p w14:paraId="18C52E70" w14:textId="77777777" w:rsidR="00FB0F41" w:rsidRPr="0044072E" w:rsidRDefault="00FB0F41" w:rsidP="00FB0F41">
      <w:pPr>
        <w:rPr>
          <w:i/>
        </w:rPr>
      </w:pPr>
      <w:r w:rsidRPr="0044072E">
        <w:rPr>
          <w:i/>
        </w:rPr>
        <w:t>(Article 184 du Code réglementaire wallon de l’action sociale et de la santé).</w:t>
      </w:r>
    </w:p>
    <w:p w14:paraId="5F934618" w14:textId="77777777" w:rsidR="00400E86" w:rsidRDefault="00400E86" w:rsidP="00400E86"/>
    <w:p w14:paraId="2FF4E488" w14:textId="77777777" w:rsidR="001B6025" w:rsidRDefault="001B6025" w:rsidP="00F90810">
      <w:pPr>
        <w:pStyle w:val="Titre1"/>
      </w:pPr>
    </w:p>
    <w:p w14:paraId="60EFF8C4" w14:textId="77777777" w:rsidR="001B6025" w:rsidRDefault="001B6025" w:rsidP="00F90810">
      <w:pPr>
        <w:pStyle w:val="Titre1"/>
      </w:pPr>
    </w:p>
    <w:p w14:paraId="71275C5B" w14:textId="77777777" w:rsidR="00A0420F" w:rsidRDefault="00400E86" w:rsidP="00F90810">
      <w:pPr>
        <w:pStyle w:val="Titre1"/>
      </w:pPr>
      <w:r>
        <w:t xml:space="preserve">Question 12 : </w:t>
      </w:r>
      <w:r w:rsidR="00BD53E3">
        <w:t>quel</w:t>
      </w:r>
      <w:r w:rsidR="00A825D3">
        <w:t xml:space="preserve"> est le public-cible d’un </w:t>
      </w:r>
      <w:r w:rsidR="00886718">
        <w:t>Centre de service social ?</w:t>
      </w:r>
    </w:p>
    <w:p w14:paraId="0E0EF125" w14:textId="77777777" w:rsidR="00A0420F" w:rsidRDefault="00A0420F" w:rsidP="000421E6"/>
    <w:p w14:paraId="6E45C313" w14:textId="77777777" w:rsidR="005F080B" w:rsidRDefault="00F950DB" w:rsidP="000421E6">
      <w:r>
        <w:t xml:space="preserve">Le public cible </w:t>
      </w:r>
      <w:r w:rsidR="005F080B">
        <w:t xml:space="preserve">du Centre de service social </w:t>
      </w:r>
      <w:r>
        <w:t>est principalement</w:t>
      </w:r>
      <w:r w:rsidR="00BD5155">
        <w:t xml:space="preserve"> constitué par</w:t>
      </w:r>
      <w:r w:rsidR="00886718">
        <w:t> :</w:t>
      </w:r>
    </w:p>
    <w:p w14:paraId="0559974F" w14:textId="77777777" w:rsidR="005F080B" w:rsidRDefault="00F950DB" w:rsidP="005F080B">
      <w:pPr>
        <w:pStyle w:val="Paragraphedeliste"/>
        <w:numPr>
          <w:ilvl w:val="0"/>
          <w:numId w:val="16"/>
        </w:numPr>
      </w:pPr>
      <w:r>
        <w:t>les personnes isolées</w:t>
      </w:r>
      <w:r w:rsidR="00886718">
        <w:t> ;</w:t>
      </w:r>
    </w:p>
    <w:p w14:paraId="590E5849" w14:textId="77777777" w:rsidR="005F080B" w:rsidRDefault="00F950DB" w:rsidP="005F080B">
      <w:pPr>
        <w:pStyle w:val="Paragraphedeliste"/>
        <w:numPr>
          <w:ilvl w:val="0"/>
          <w:numId w:val="16"/>
        </w:numPr>
      </w:pPr>
      <w:r>
        <w:t>les familles dont l’épanouissement normal est entravé par un ou plusieurs de leurs membres</w:t>
      </w:r>
      <w:r w:rsidR="00886718">
        <w:t> ;</w:t>
      </w:r>
    </w:p>
    <w:p w14:paraId="165DD744" w14:textId="77777777" w:rsidR="000421E6" w:rsidRDefault="00F950DB" w:rsidP="005F080B">
      <w:pPr>
        <w:pStyle w:val="Paragraphedeliste"/>
        <w:numPr>
          <w:ilvl w:val="0"/>
          <w:numId w:val="16"/>
        </w:numPr>
      </w:pPr>
      <w:r>
        <w:t>les familles désemparées par l’absence ou la disparition d’un de ses membres.</w:t>
      </w:r>
    </w:p>
    <w:p w14:paraId="29181103" w14:textId="77777777" w:rsidR="00A825D3" w:rsidRPr="0044072E" w:rsidRDefault="00FB0F41" w:rsidP="000421E6">
      <w:pPr>
        <w:rPr>
          <w:i/>
        </w:rPr>
      </w:pPr>
      <w:r w:rsidRPr="0044072E">
        <w:rPr>
          <w:i/>
        </w:rPr>
        <w:t>(Article 183 du C</w:t>
      </w:r>
      <w:r w:rsidR="007C0906" w:rsidRPr="0044072E">
        <w:rPr>
          <w:i/>
        </w:rPr>
        <w:t>ode réglementaire wallon de l’Action sociale et de la Santé)</w:t>
      </w:r>
      <w:r w:rsidR="00886718" w:rsidRPr="0044072E">
        <w:rPr>
          <w:i/>
        </w:rPr>
        <w:t>.</w:t>
      </w:r>
    </w:p>
    <w:p w14:paraId="1B517A9B" w14:textId="77777777" w:rsidR="00FB5621" w:rsidRDefault="00FB5621" w:rsidP="000421E6"/>
    <w:p w14:paraId="1FD94FF9" w14:textId="77777777" w:rsidR="001B6025" w:rsidRDefault="001B6025" w:rsidP="000421E6"/>
    <w:p w14:paraId="6EDDB7C1" w14:textId="77777777" w:rsidR="001B6025" w:rsidRDefault="001B6025" w:rsidP="000421E6"/>
    <w:p w14:paraId="4ADF5F13" w14:textId="77777777" w:rsidR="00A825D3" w:rsidRDefault="00A825D3" w:rsidP="00A825D3">
      <w:pPr>
        <w:pStyle w:val="Titre1"/>
      </w:pPr>
      <w:r>
        <w:t>Question 13 : quelles sont les missions dévolues au C</w:t>
      </w:r>
      <w:r w:rsidR="00886718">
        <w:t>entre de service social ?</w:t>
      </w:r>
    </w:p>
    <w:p w14:paraId="764F2E65" w14:textId="77777777" w:rsidR="00400E86" w:rsidRDefault="00400E86" w:rsidP="000421E6"/>
    <w:p w14:paraId="56B3D85E" w14:textId="77777777" w:rsidR="005F080B" w:rsidRDefault="005F080B" w:rsidP="005F080B">
      <w:r>
        <w:t>Le Centre de service social se doit de dispenser à toute personne et/ou à toute famille qui en font la demande, une aide sociale et psycho-sociale destinée à surmonter ou à améliorer les situations critiques qui entravent leur épanouissement.</w:t>
      </w:r>
    </w:p>
    <w:p w14:paraId="4C807BC5" w14:textId="77777777" w:rsidR="00A825D3" w:rsidRDefault="00A825D3" w:rsidP="00A825D3">
      <w:r>
        <w:t xml:space="preserve">Le Centre de service social a </w:t>
      </w:r>
      <w:r w:rsidR="005F080B">
        <w:t xml:space="preserve">donc pour </w:t>
      </w:r>
      <w:r>
        <w:t xml:space="preserve">missions : </w:t>
      </w:r>
    </w:p>
    <w:p w14:paraId="78190470" w14:textId="77777777" w:rsidR="00A825D3" w:rsidRDefault="00A825D3" w:rsidP="00A825D3">
      <w:pPr>
        <w:pStyle w:val="Paragraphedeliste"/>
        <w:numPr>
          <w:ilvl w:val="0"/>
          <w:numId w:val="15"/>
        </w:numPr>
      </w:pPr>
      <w:r>
        <w:t xml:space="preserve">d’assurer, dans le cadre d’une communauté locale, le premier accueil de personnes et de familles qui se trouvent dans une situation critique ; </w:t>
      </w:r>
    </w:p>
    <w:p w14:paraId="72CC2EA7" w14:textId="77777777" w:rsidR="00A825D3" w:rsidRDefault="00A825D3" w:rsidP="00A825D3">
      <w:pPr>
        <w:pStyle w:val="Paragraphedeliste"/>
        <w:numPr>
          <w:ilvl w:val="0"/>
          <w:numId w:val="15"/>
        </w:numPr>
      </w:pPr>
      <w:r>
        <w:t xml:space="preserve">d’arriver, avec les intéressés, à une formulation plus claire </w:t>
      </w:r>
      <w:r w:rsidR="00886718">
        <w:t>de leurs difficultés sociales ;</w:t>
      </w:r>
    </w:p>
    <w:p w14:paraId="1E26A126" w14:textId="77777777" w:rsidR="00A825D3" w:rsidRDefault="00A825D3" w:rsidP="00A825D3">
      <w:pPr>
        <w:pStyle w:val="Paragraphedeliste"/>
        <w:numPr>
          <w:ilvl w:val="0"/>
          <w:numId w:val="15"/>
        </w:numPr>
      </w:pPr>
      <w:r>
        <w:t xml:space="preserve">de mettre les institutions et les prestations sociales à la portée des intéressés en informant et, au besoin en orientant ceux-ci vers des institutions plus spécialisées ou vers des personnes compétentes, pour résoudre des situations critiques spécifiques, en intervenant auprès de ces institutions et personnes et en collaborant avec elles ; </w:t>
      </w:r>
    </w:p>
    <w:p w14:paraId="4B00F89C" w14:textId="77777777" w:rsidR="00A825D3" w:rsidRDefault="00A825D3" w:rsidP="00A825D3">
      <w:pPr>
        <w:pStyle w:val="Paragraphedeliste"/>
        <w:numPr>
          <w:ilvl w:val="0"/>
          <w:numId w:val="15"/>
        </w:numPr>
      </w:pPr>
      <w:r>
        <w:t xml:space="preserve">de donner aux personnes et aux familles la guidance nécessaire afin de mieux les intégrer dans leur milieu et de les faire participer d’une manière plus active à la vie de ceux-ci ; </w:t>
      </w:r>
    </w:p>
    <w:p w14:paraId="7F4E4F49" w14:textId="77777777" w:rsidR="00A825D3" w:rsidRDefault="00A825D3" w:rsidP="00A825D3">
      <w:pPr>
        <w:pStyle w:val="Paragraphedeliste"/>
        <w:numPr>
          <w:ilvl w:val="0"/>
          <w:numId w:val="15"/>
        </w:numPr>
      </w:pPr>
      <w:r>
        <w:t>de signaler aux autorités compétentes les problèmes et les lacunes qui se f</w:t>
      </w:r>
      <w:r w:rsidR="00886718">
        <w:t>ont jour dans la collectivité.</w:t>
      </w:r>
    </w:p>
    <w:p w14:paraId="7A44A2D2" w14:textId="77777777" w:rsidR="00355887" w:rsidRDefault="00FB0F41" w:rsidP="001B6025">
      <w:pPr>
        <w:tabs>
          <w:tab w:val="left" w:pos="284"/>
          <w:tab w:val="left" w:pos="851"/>
          <w:tab w:val="left" w:pos="1134"/>
          <w:tab w:val="left" w:pos="1843"/>
          <w:tab w:val="left" w:pos="6663"/>
        </w:tabs>
      </w:pPr>
      <w:r w:rsidRPr="0044072E">
        <w:rPr>
          <w:i/>
        </w:rPr>
        <w:t>(Articles</w:t>
      </w:r>
      <w:r w:rsidR="007C0906" w:rsidRPr="0044072E">
        <w:rPr>
          <w:i/>
        </w:rPr>
        <w:t xml:space="preserve"> </w:t>
      </w:r>
      <w:r w:rsidR="00942729" w:rsidRPr="0044072E">
        <w:rPr>
          <w:i/>
        </w:rPr>
        <w:t xml:space="preserve">183 et </w:t>
      </w:r>
      <w:r w:rsidR="007C0906" w:rsidRPr="0044072E">
        <w:rPr>
          <w:i/>
        </w:rPr>
        <w:t xml:space="preserve">184 du </w:t>
      </w:r>
      <w:r w:rsidR="00942729" w:rsidRPr="0044072E">
        <w:rPr>
          <w:i/>
        </w:rPr>
        <w:t>Code réglementaire wallon de l’action sociale et de la s</w:t>
      </w:r>
      <w:r w:rsidR="007C0906" w:rsidRPr="0044072E">
        <w:rPr>
          <w:i/>
        </w:rPr>
        <w:t>anté)</w:t>
      </w:r>
      <w:r w:rsidRPr="0044072E">
        <w:rPr>
          <w:i/>
        </w:rPr>
        <w:t>.</w:t>
      </w:r>
    </w:p>
    <w:p w14:paraId="36274382" w14:textId="77777777" w:rsidR="001B6025" w:rsidRDefault="001B6025" w:rsidP="000421E6"/>
    <w:p w14:paraId="1B559763" w14:textId="77777777" w:rsidR="001B6025" w:rsidRDefault="001B6025" w:rsidP="000421E6"/>
    <w:p w14:paraId="3D9D7D8B" w14:textId="77777777" w:rsidR="003B5CD0" w:rsidRDefault="003B5CD0" w:rsidP="003B5CD0">
      <w:pPr>
        <w:pStyle w:val="Titre1"/>
      </w:pPr>
      <w:r>
        <w:lastRenderedPageBreak/>
        <w:t>Question 14 : les CSS doivent-ils être a</w:t>
      </w:r>
      <w:r w:rsidR="00FB5621">
        <w:t>ccessibles à tous les publics ?</w:t>
      </w:r>
    </w:p>
    <w:p w14:paraId="5DE60966" w14:textId="77777777" w:rsidR="003B5CD0" w:rsidRPr="003B5CD0" w:rsidRDefault="003B5CD0" w:rsidP="003B5CD0"/>
    <w:p w14:paraId="5D0367F8" w14:textId="77777777" w:rsidR="00931B0B" w:rsidRDefault="003B5CD0" w:rsidP="003B5CD0">
      <w:r w:rsidRPr="003B5CD0">
        <w:t>Oui. Tous les Centres de service social doivent être ouverts à toute personne en éprouvant le besoin.</w:t>
      </w:r>
    </w:p>
    <w:p w14:paraId="66B86DBB" w14:textId="77777777" w:rsidR="00931B0B" w:rsidRDefault="003B5CD0" w:rsidP="003B5CD0">
      <w:r w:rsidRPr="003B5CD0">
        <w:t xml:space="preserve">Par exemple, un CSS relevant d’une mutuelle bien précise ne peut réserver ses services aux seuls </w:t>
      </w:r>
      <w:r w:rsidR="005F080B">
        <w:t xml:space="preserve">usagers </w:t>
      </w:r>
      <w:r w:rsidRPr="003B5CD0">
        <w:t>affiliés à cette mutuelle.</w:t>
      </w:r>
    </w:p>
    <w:p w14:paraId="4C569A91" w14:textId="77777777" w:rsidR="003B5CD0" w:rsidRPr="0044072E" w:rsidRDefault="003B5CD0" w:rsidP="000421E6">
      <w:r w:rsidRPr="003B5CD0">
        <w:t>De même, si</w:t>
      </w:r>
      <w:r>
        <w:rPr>
          <w:b/>
        </w:rPr>
        <w:t xml:space="preserve"> </w:t>
      </w:r>
      <w:r>
        <w:t xml:space="preserve">certains CSS </w:t>
      </w:r>
      <w:r w:rsidRPr="003B5CD0">
        <w:t>constitués en</w:t>
      </w:r>
      <w:r>
        <w:rPr>
          <w:b/>
        </w:rPr>
        <w:t xml:space="preserve"> </w:t>
      </w:r>
      <w:r>
        <w:t xml:space="preserve">ASBL peuvent être spécialisés dans la prise en charge de publics spécifiques </w:t>
      </w:r>
      <w:r w:rsidRPr="003B5CD0">
        <w:t>(comme les immigrés, les bateliers, les homosexuels</w:t>
      </w:r>
      <w:r w:rsidR="005F080B">
        <w:t xml:space="preserve">, </w:t>
      </w:r>
      <w:r w:rsidRPr="003B5CD0">
        <w:t>les transgenres,…), ils doivent être en mesure de prodiguer</w:t>
      </w:r>
      <w:r w:rsidR="00FB0F41">
        <w:t xml:space="preserve"> leurs services au grand public</w:t>
      </w:r>
      <w:r w:rsidR="00942729">
        <w:t xml:space="preserve"> </w:t>
      </w:r>
      <w:r w:rsidR="00942729" w:rsidRPr="0044072E">
        <w:rPr>
          <w:rFonts w:cs="Arial"/>
          <w:i/>
        </w:rPr>
        <w:t>(</w:t>
      </w:r>
      <w:r w:rsidR="00FB0F41" w:rsidRPr="0044072E">
        <w:rPr>
          <w:rFonts w:cs="Arial"/>
          <w:i/>
        </w:rPr>
        <w:t xml:space="preserve">article </w:t>
      </w:r>
      <w:r w:rsidR="00942729" w:rsidRPr="0044072E">
        <w:rPr>
          <w:rFonts w:cs="Arial"/>
          <w:i/>
        </w:rPr>
        <w:t>131 8° du Code wallon de l’action sociale et de la santé et art</w:t>
      </w:r>
      <w:r w:rsidR="00FB0F41" w:rsidRPr="0044072E">
        <w:rPr>
          <w:rFonts w:cs="Arial"/>
          <w:i/>
        </w:rPr>
        <w:t>icle</w:t>
      </w:r>
      <w:r w:rsidR="00942729" w:rsidRPr="0044072E">
        <w:rPr>
          <w:rFonts w:cs="Arial"/>
          <w:i/>
        </w:rPr>
        <w:t xml:space="preserve"> 186 6° du Code réglementaire wallon de l’action sociale et de la santé)</w:t>
      </w:r>
      <w:r w:rsidR="00FB0F41" w:rsidRPr="0044072E">
        <w:rPr>
          <w:rFonts w:cs="Arial"/>
          <w:i/>
        </w:rPr>
        <w:t>.</w:t>
      </w:r>
    </w:p>
    <w:p w14:paraId="31747B47" w14:textId="77777777" w:rsidR="001B6025" w:rsidRDefault="001B6025" w:rsidP="000421E6"/>
    <w:p w14:paraId="5CAA1B06" w14:textId="77777777" w:rsidR="001B6025" w:rsidRDefault="001B6025" w:rsidP="000421E6"/>
    <w:p w14:paraId="04DB92EB" w14:textId="77777777" w:rsidR="00A47636" w:rsidRDefault="00A47636" w:rsidP="00A47636">
      <w:pPr>
        <w:pStyle w:val="Titre1"/>
      </w:pPr>
      <w:r>
        <w:t>Question 1</w:t>
      </w:r>
      <w:r w:rsidR="00BD5155">
        <w:t>5</w:t>
      </w:r>
      <w:r>
        <w:t xml:space="preserve"> : </w:t>
      </w:r>
      <w:r w:rsidR="009D605B">
        <w:t>quelle est la finalité de l</w:t>
      </w:r>
      <w:r w:rsidR="00C16B65">
        <w:t xml:space="preserve">’évolution des pratiques du </w:t>
      </w:r>
      <w:r w:rsidR="009D605B">
        <w:t xml:space="preserve">service de l’inspection ? </w:t>
      </w:r>
    </w:p>
    <w:p w14:paraId="769FFDC3" w14:textId="77777777" w:rsidR="00A47636" w:rsidRDefault="00A47636" w:rsidP="00A47636"/>
    <w:p w14:paraId="72D70B1C" w14:textId="77777777" w:rsidR="007B7807" w:rsidRDefault="009D605B" w:rsidP="00A47636">
      <w:r>
        <w:t xml:space="preserve">C’est </w:t>
      </w:r>
      <w:r w:rsidR="00761273">
        <w:t xml:space="preserve">en 2017 que la Direction de l’Action sociale a </w:t>
      </w:r>
      <w:r>
        <w:t xml:space="preserve">entrepris une refonte </w:t>
      </w:r>
      <w:r w:rsidR="00A47636">
        <w:t xml:space="preserve">des rapports d’inspection </w:t>
      </w:r>
      <w:r w:rsidR="00761273">
        <w:t xml:space="preserve">et </w:t>
      </w:r>
      <w:r>
        <w:t xml:space="preserve">des </w:t>
      </w:r>
      <w:r w:rsidR="00761273">
        <w:t>manuels s’y rapportant afin d</w:t>
      </w:r>
      <w:r>
        <w:t>’</w:t>
      </w:r>
      <w:r w:rsidR="00761273">
        <w:t>optimiser</w:t>
      </w:r>
      <w:r>
        <w:t xml:space="preserve"> </w:t>
      </w:r>
      <w:r w:rsidR="005C4A44">
        <w:t xml:space="preserve">leur adéquation à la législation </w:t>
      </w:r>
      <w:r w:rsidR="00761273">
        <w:t>et d</w:t>
      </w:r>
      <w:r>
        <w:t xml:space="preserve">’harmoniser les pratiques </w:t>
      </w:r>
      <w:r w:rsidR="005F080B">
        <w:t>entre l</w:t>
      </w:r>
      <w:r>
        <w:t xml:space="preserve">es </w:t>
      </w:r>
      <w:r w:rsidR="009967A7">
        <w:t xml:space="preserve">différents </w:t>
      </w:r>
      <w:r>
        <w:t>secteurs</w:t>
      </w:r>
      <w:r w:rsidR="00E64563">
        <w:t xml:space="preserve"> gérés par elle</w:t>
      </w:r>
      <w:r w:rsidR="005F080B">
        <w:t>.</w:t>
      </w:r>
    </w:p>
    <w:p w14:paraId="3ED23951" w14:textId="77777777" w:rsidR="001B6025" w:rsidRDefault="001B6025" w:rsidP="00A47636"/>
    <w:p w14:paraId="21EDB3EA" w14:textId="77777777" w:rsidR="00C16B65" w:rsidRDefault="00C16B65" w:rsidP="00C16B65">
      <w:pPr>
        <w:pStyle w:val="Titre1"/>
      </w:pPr>
      <w:r>
        <w:t>Question 1</w:t>
      </w:r>
      <w:r w:rsidR="00E64563">
        <w:t>6</w:t>
      </w:r>
      <w:r>
        <w:t> : quel</w:t>
      </w:r>
      <w:r w:rsidR="00E64563">
        <w:t>le</w:t>
      </w:r>
      <w:r>
        <w:t xml:space="preserve"> </w:t>
      </w:r>
      <w:r w:rsidR="005F080B">
        <w:t xml:space="preserve">est </w:t>
      </w:r>
      <w:r>
        <w:t>la fréquence des inspections pour un CSS donné ?</w:t>
      </w:r>
    </w:p>
    <w:p w14:paraId="371BE988" w14:textId="77777777" w:rsidR="00C16B65" w:rsidRDefault="00C16B65" w:rsidP="00A47636"/>
    <w:p w14:paraId="44DAD1DC" w14:textId="77777777" w:rsidR="00C0418A" w:rsidRDefault="0085124F" w:rsidP="00A47636">
      <w:r>
        <w:t>L</w:t>
      </w:r>
      <w:r w:rsidR="007B7807">
        <w:t xml:space="preserve">’Administration </w:t>
      </w:r>
      <w:r w:rsidR="00761273">
        <w:t>préconise</w:t>
      </w:r>
      <w:r w:rsidR="00C16B65">
        <w:t xml:space="preserve"> </w:t>
      </w:r>
      <w:r w:rsidR="007B7807">
        <w:t>que chaque Centre de service social</w:t>
      </w:r>
      <w:r w:rsidR="00C0418A">
        <w:t xml:space="preserve"> soit inspecté au moins une fois tous les 2 ans dans le cadre d’une visite concernant le fonctionnement du service.</w:t>
      </w:r>
    </w:p>
    <w:p w14:paraId="19B1BB64" w14:textId="77777777" w:rsidR="004E2D22" w:rsidRDefault="004E2D22" w:rsidP="004E2D22"/>
    <w:p w14:paraId="526EB655" w14:textId="77777777" w:rsidR="001B6025" w:rsidRPr="004E2D22" w:rsidRDefault="001B6025" w:rsidP="004E2D22"/>
    <w:p w14:paraId="7C55ADE5" w14:textId="77777777" w:rsidR="00CD5644" w:rsidRDefault="0072695D" w:rsidP="0072695D">
      <w:pPr>
        <w:pStyle w:val="Titre1"/>
      </w:pPr>
      <w:r>
        <w:t>Question 1</w:t>
      </w:r>
      <w:r w:rsidR="00E64563">
        <w:t>7</w:t>
      </w:r>
      <w:r>
        <w:t xml:space="preserve"> : </w:t>
      </w:r>
      <w:r w:rsidR="009967A7">
        <w:t>un CSS peut-il travailler uniquement sur rendez-vou</w:t>
      </w:r>
      <w:r w:rsidR="00FB0F41">
        <w:t>s ?</w:t>
      </w:r>
    </w:p>
    <w:p w14:paraId="7DFD3448" w14:textId="77777777" w:rsidR="0099007A" w:rsidRDefault="0099007A" w:rsidP="0099007A"/>
    <w:p w14:paraId="75CBA55D" w14:textId="77777777" w:rsidR="000F12DD" w:rsidRPr="0044072E" w:rsidRDefault="009967A7" w:rsidP="0099007A">
      <w:r>
        <w:t xml:space="preserve">Non. </w:t>
      </w:r>
      <w:r w:rsidRPr="00EE00B8">
        <w:t>Cha</w:t>
      </w:r>
      <w:r w:rsidR="008F5791" w:rsidRPr="00EE00B8">
        <w:t>cun</w:t>
      </w:r>
      <w:r w:rsidR="008F5791">
        <w:t xml:space="preserve"> des t</w:t>
      </w:r>
      <w:r>
        <w:t>ravailleur</w:t>
      </w:r>
      <w:r w:rsidR="008F5791">
        <w:t>s</w:t>
      </w:r>
      <w:r>
        <w:t xml:space="preserve"> socia</w:t>
      </w:r>
      <w:r w:rsidR="008F5791">
        <w:t>ux du CSS</w:t>
      </w:r>
      <w:r w:rsidR="001E7FCE">
        <w:t xml:space="preserve"> prévus </w:t>
      </w:r>
      <w:r w:rsidR="008F5791">
        <w:t xml:space="preserve">par l’arrêté d’agrément, </w:t>
      </w:r>
      <w:r>
        <w:t>est tenu d’</w:t>
      </w:r>
      <w:r w:rsidR="006D6578">
        <w:t xml:space="preserve">assurer une permanence </w:t>
      </w:r>
      <w:r>
        <w:t xml:space="preserve">sans rendez-vous de </w:t>
      </w:r>
      <w:r w:rsidR="006D6578">
        <w:t xml:space="preserve">minimum 10 heures </w:t>
      </w:r>
      <w:r>
        <w:t>par semaine</w:t>
      </w:r>
      <w:r w:rsidR="001E7FCE">
        <w:t xml:space="preserve">, </w:t>
      </w:r>
      <w:r w:rsidR="006D6578">
        <w:t xml:space="preserve">au moins </w:t>
      </w:r>
      <w:r w:rsidR="006D6578" w:rsidRPr="0044072E">
        <w:t>44 semaines</w:t>
      </w:r>
      <w:r w:rsidR="000A558C" w:rsidRPr="0044072E">
        <w:t xml:space="preserve"> par an </w:t>
      </w:r>
      <w:r w:rsidR="00FB0F41" w:rsidRPr="0044072E">
        <w:rPr>
          <w:rFonts w:cs="Arial"/>
          <w:i/>
        </w:rPr>
        <w:t>(article</w:t>
      </w:r>
      <w:r w:rsidR="000A558C" w:rsidRPr="0044072E">
        <w:rPr>
          <w:rFonts w:cs="Arial"/>
          <w:i/>
        </w:rPr>
        <w:t xml:space="preserve"> 131 5°, 6° du Code wallon de l’action social</w:t>
      </w:r>
      <w:r w:rsidR="00FB0F41" w:rsidRPr="0044072E">
        <w:rPr>
          <w:rFonts w:cs="Arial"/>
          <w:i/>
        </w:rPr>
        <w:t>e</w:t>
      </w:r>
      <w:r w:rsidR="000A558C" w:rsidRPr="0044072E">
        <w:rPr>
          <w:rFonts w:cs="Arial"/>
          <w:i/>
        </w:rPr>
        <w:t xml:space="preserve"> et de la santé et </w:t>
      </w:r>
      <w:r w:rsidR="00FB0F41" w:rsidRPr="0044072E">
        <w:rPr>
          <w:rFonts w:cs="Arial"/>
          <w:i/>
        </w:rPr>
        <w:t>article</w:t>
      </w:r>
      <w:r w:rsidR="000A558C" w:rsidRPr="0044072E">
        <w:rPr>
          <w:rFonts w:cs="Arial"/>
          <w:i/>
        </w:rPr>
        <w:t xml:space="preserve"> 186 4°, 7° al. 3 du Code réglementaire </w:t>
      </w:r>
      <w:r w:rsidR="00FB0F41" w:rsidRPr="0044072E">
        <w:rPr>
          <w:rFonts w:cs="Arial"/>
          <w:i/>
        </w:rPr>
        <w:t xml:space="preserve">wallon </w:t>
      </w:r>
      <w:r w:rsidR="000A558C" w:rsidRPr="0044072E">
        <w:rPr>
          <w:rFonts w:cs="Arial"/>
          <w:i/>
        </w:rPr>
        <w:t>de l’action sociale et de la santé)</w:t>
      </w:r>
      <w:r w:rsidR="00FB0F41" w:rsidRPr="0044072E">
        <w:rPr>
          <w:rFonts w:cs="Arial"/>
          <w:i/>
        </w:rPr>
        <w:t>.</w:t>
      </w:r>
    </w:p>
    <w:p w14:paraId="2093E0B1" w14:textId="77777777" w:rsidR="001B6025" w:rsidRDefault="006D6578" w:rsidP="0099007A">
      <w:r>
        <w:t>Le CSS peut</w:t>
      </w:r>
      <w:r w:rsidR="008F5791">
        <w:t xml:space="preserve"> toutefois </w:t>
      </w:r>
      <w:r>
        <w:t>prévoir des plages horaires plus spécifiques pour fixer des rendez-vous en dehors des permanences. Toutefois, ces heures ne seront pas comptabilisées dans le minimum d’heures requises par la réglementation.</w:t>
      </w:r>
    </w:p>
    <w:p w14:paraId="641F9C2C" w14:textId="77777777" w:rsidR="00EE00B8" w:rsidRDefault="00EE00B8" w:rsidP="0099007A">
      <w:r w:rsidRPr="0044072E">
        <w:t>Le CSS doit assurer une permanence hebdomadaire minimale à raison de 10 heures par équivalent temps plein prévu dans l’agrément et ce, au moins 44 semaines par an.</w:t>
      </w:r>
    </w:p>
    <w:sectPr w:rsidR="00EE00B8" w:rsidSect="00CD5644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3B28" w14:textId="77777777" w:rsidR="00E865E8" w:rsidRDefault="00E865E8" w:rsidP="00CD5644">
      <w:pPr>
        <w:spacing w:after="0"/>
      </w:pPr>
      <w:r>
        <w:separator/>
      </w:r>
    </w:p>
  </w:endnote>
  <w:endnote w:type="continuationSeparator" w:id="0">
    <w:p w14:paraId="16C4D94D" w14:textId="77777777" w:rsidR="00E865E8" w:rsidRDefault="00E865E8" w:rsidP="00CD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824" w14:textId="77777777" w:rsidR="00F25F0D" w:rsidRDefault="00F25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0883"/>
      <w:docPartObj>
        <w:docPartGallery w:val="Page Numbers (Bottom of Page)"/>
        <w:docPartUnique/>
      </w:docPartObj>
    </w:sdtPr>
    <w:sdtEndPr/>
    <w:sdtContent>
      <w:p w14:paraId="482EFCD3" w14:textId="77777777" w:rsidR="000A558C" w:rsidRDefault="00F25F0D">
        <w:pPr>
          <w:pStyle w:val="Pieddepage"/>
          <w:jc w:val="right"/>
        </w:pPr>
      </w:p>
    </w:sdtContent>
  </w:sdt>
  <w:p w14:paraId="4DA60936" w14:textId="77777777" w:rsidR="000A558C" w:rsidRDefault="000A55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2DF2" w14:textId="77777777" w:rsidR="00F25F0D" w:rsidRDefault="00F25F0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0878"/>
      <w:docPartObj>
        <w:docPartGallery w:val="Page Numbers (Bottom of Page)"/>
        <w:docPartUnique/>
      </w:docPartObj>
    </w:sdtPr>
    <w:sdtEndPr/>
    <w:sdtContent>
      <w:p w14:paraId="51D528EA" w14:textId="77777777" w:rsidR="000A558C" w:rsidRDefault="00F25F0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0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8F7ED5" w14:textId="77777777" w:rsidR="000A558C" w:rsidRDefault="000A5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BAF9" w14:textId="77777777" w:rsidR="00E865E8" w:rsidRDefault="00E865E8" w:rsidP="00CD5644">
      <w:pPr>
        <w:spacing w:after="0"/>
      </w:pPr>
      <w:r>
        <w:separator/>
      </w:r>
    </w:p>
  </w:footnote>
  <w:footnote w:type="continuationSeparator" w:id="0">
    <w:p w14:paraId="5C95D351" w14:textId="77777777" w:rsidR="00E865E8" w:rsidRDefault="00E865E8" w:rsidP="00CD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5260" w14:textId="77777777" w:rsidR="00F25F0D" w:rsidRDefault="00F25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9CA0" w14:textId="77777777" w:rsidR="000A558C" w:rsidRDefault="000A558C">
    <w:pPr>
      <w:pStyle w:val="En-tte"/>
      <w:jc w:val="right"/>
    </w:pPr>
  </w:p>
  <w:p w14:paraId="7467648A" w14:textId="77777777" w:rsidR="000A558C" w:rsidRDefault="000A55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A3BC" w14:textId="77777777" w:rsidR="00F25F0D" w:rsidRDefault="00F25F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D13"/>
    <w:multiLevelType w:val="multilevel"/>
    <w:tmpl w:val="E0FE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251FEB"/>
    <w:multiLevelType w:val="hybridMultilevel"/>
    <w:tmpl w:val="1CA692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EAE"/>
    <w:multiLevelType w:val="hybridMultilevel"/>
    <w:tmpl w:val="C9CE6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4EBF"/>
    <w:multiLevelType w:val="hybridMultilevel"/>
    <w:tmpl w:val="6754670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6477D"/>
    <w:multiLevelType w:val="hybridMultilevel"/>
    <w:tmpl w:val="769CA85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313076"/>
    <w:multiLevelType w:val="hybridMultilevel"/>
    <w:tmpl w:val="F68044C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6E2D"/>
    <w:multiLevelType w:val="hybridMultilevel"/>
    <w:tmpl w:val="AF467D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1ABF"/>
    <w:multiLevelType w:val="hybridMultilevel"/>
    <w:tmpl w:val="CA14D83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4C88"/>
    <w:multiLevelType w:val="hybridMultilevel"/>
    <w:tmpl w:val="7EE0C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C36E0"/>
    <w:multiLevelType w:val="hybridMultilevel"/>
    <w:tmpl w:val="DD3496C8"/>
    <w:lvl w:ilvl="0" w:tplc="11DA3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0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AE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CF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4A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65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0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4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056A68"/>
    <w:multiLevelType w:val="hybridMultilevel"/>
    <w:tmpl w:val="BF628A6A"/>
    <w:lvl w:ilvl="0" w:tplc="6524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25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8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24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6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25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E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2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6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F23475"/>
    <w:multiLevelType w:val="hybridMultilevel"/>
    <w:tmpl w:val="4E300FAC"/>
    <w:lvl w:ilvl="0" w:tplc="88D28B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E1F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2CE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893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C3B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617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C0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864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0A5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EF3ABA"/>
    <w:multiLevelType w:val="hybridMultilevel"/>
    <w:tmpl w:val="6146184A"/>
    <w:lvl w:ilvl="0" w:tplc="11C40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047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05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66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A0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E1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6CD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4A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AE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585B"/>
    <w:multiLevelType w:val="hybridMultilevel"/>
    <w:tmpl w:val="E938939C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5D6086"/>
    <w:multiLevelType w:val="hybridMultilevel"/>
    <w:tmpl w:val="C40CBBB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E26C88"/>
    <w:multiLevelType w:val="hybridMultilevel"/>
    <w:tmpl w:val="438A7BB2"/>
    <w:lvl w:ilvl="0" w:tplc="650AA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44"/>
    <w:rsid w:val="000028E8"/>
    <w:rsid w:val="00011BFD"/>
    <w:rsid w:val="00022149"/>
    <w:rsid w:val="0002267F"/>
    <w:rsid w:val="0003547F"/>
    <w:rsid w:val="000421E6"/>
    <w:rsid w:val="00060009"/>
    <w:rsid w:val="0006007F"/>
    <w:rsid w:val="00060A4B"/>
    <w:rsid w:val="0006247C"/>
    <w:rsid w:val="0006468F"/>
    <w:rsid w:val="00065E38"/>
    <w:rsid w:val="00084063"/>
    <w:rsid w:val="000A558C"/>
    <w:rsid w:val="000B6836"/>
    <w:rsid w:val="000C2BB0"/>
    <w:rsid w:val="000C534A"/>
    <w:rsid w:val="000F12DD"/>
    <w:rsid w:val="0010577F"/>
    <w:rsid w:val="001206AC"/>
    <w:rsid w:val="00123CD6"/>
    <w:rsid w:val="00124F15"/>
    <w:rsid w:val="00146AA7"/>
    <w:rsid w:val="00164C58"/>
    <w:rsid w:val="00171305"/>
    <w:rsid w:val="001714EE"/>
    <w:rsid w:val="00176675"/>
    <w:rsid w:val="001810BF"/>
    <w:rsid w:val="001A4AF9"/>
    <w:rsid w:val="001B6025"/>
    <w:rsid w:val="001D111C"/>
    <w:rsid w:val="001D165C"/>
    <w:rsid w:val="001E7FCE"/>
    <w:rsid w:val="001F1F55"/>
    <w:rsid w:val="00207840"/>
    <w:rsid w:val="00212FCF"/>
    <w:rsid w:val="002136B4"/>
    <w:rsid w:val="00213BEB"/>
    <w:rsid w:val="00220625"/>
    <w:rsid w:val="00237B92"/>
    <w:rsid w:val="00255457"/>
    <w:rsid w:val="00256802"/>
    <w:rsid w:val="002575D1"/>
    <w:rsid w:val="00260028"/>
    <w:rsid w:val="00270F5D"/>
    <w:rsid w:val="00271506"/>
    <w:rsid w:val="002A1639"/>
    <w:rsid w:val="002A2225"/>
    <w:rsid w:val="002A69B0"/>
    <w:rsid w:val="002C636D"/>
    <w:rsid w:val="002C7F58"/>
    <w:rsid w:val="002F113E"/>
    <w:rsid w:val="002F76C9"/>
    <w:rsid w:val="003001BA"/>
    <w:rsid w:val="003036A1"/>
    <w:rsid w:val="00315F21"/>
    <w:rsid w:val="00323479"/>
    <w:rsid w:val="00324328"/>
    <w:rsid w:val="00336539"/>
    <w:rsid w:val="00341764"/>
    <w:rsid w:val="00355887"/>
    <w:rsid w:val="003636CA"/>
    <w:rsid w:val="00363D72"/>
    <w:rsid w:val="00370643"/>
    <w:rsid w:val="00385C32"/>
    <w:rsid w:val="00396A6E"/>
    <w:rsid w:val="00396E60"/>
    <w:rsid w:val="003A18B3"/>
    <w:rsid w:val="003B13DD"/>
    <w:rsid w:val="003B5CD0"/>
    <w:rsid w:val="003C4308"/>
    <w:rsid w:val="003D74D7"/>
    <w:rsid w:val="00400638"/>
    <w:rsid w:val="00400E86"/>
    <w:rsid w:val="00403175"/>
    <w:rsid w:val="00403DC2"/>
    <w:rsid w:val="004270D2"/>
    <w:rsid w:val="00433741"/>
    <w:rsid w:val="0044072E"/>
    <w:rsid w:val="0047450A"/>
    <w:rsid w:val="00484F01"/>
    <w:rsid w:val="004860D7"/>
    <w:rsid w:val="00490046"/>
    <w:rsid w:val="00492211"/>
    <w:rsid w:val="00494BE1"/>
    <w:rsid w:val="004C3B27"/>
    <w:rsid w:val="004C5AAA"/>
    <w:rsid w:val="004D5A20"/>
    <w:rsid w:val="004E2D22"/>
    <w:rsid w:val="004E6430"/>
    <w:rsid w:val="004F48A5"/>
    <w:rsid w:val="00500374"/>
    <w:rsid w:val="00503019"/>
    <w:rsid w:val="005124E7"/>
    <w:rsid w:val="00530213"/>
    <w:rsid w:val="00543880"/>
    <w:rsid w:val="005460B7"/>
    <w:rsid w:val="00550857"/>
    <w:rsid w:val="005606CA"/>
    <w:rsid w:val="00587A87"/>
    <w:rsid w:val="005908C3"/>
    <w:rsid w:val="005C0B48"/>
    <w:rsid w:val="005C4A44"/>
    <w:rsid w:val="005D6146"/>
    <w:rsid w:val="005D7F06"/>
    <w:rsid w:val="005F080B"/>
    <w:rsid w:val="00606ACB"/>
    <w:rsid w:val="0060787B"/>
    <w:rsid w:val="00607EC3"/>
    <w:rsid w:val="006370DE"/>
    <w:rsid w:val="0064279A"/>
    <w:rsid w:val="00643741"/>
    <w:rsid w:val="00655B39"/>
    <w:rsid w:val="006740EF"/>
    <w:rsid w:val="00683ECD"/>
    <w:rsid w:val="006A08E1"/>
    <w:rsid w:val="006A49D2"/>
    <w:rsid w:val="006A5BF9"/>
    <w:rsid w:val="006B2970"/>
    <w:rsid w:val="006B7A57"/>
    <w:rsid w:val="006D171A"/>
    <w:rsid w:val="006D4C7E"/>
    <w:rsid w:val="006D64A5"/>
    <w:rsid w:val="006D6578"/>
    <w:rsid w:val="006F069B"/>
    <w:rsid w:val="00710CB5"/>
    <w:rsid w:val="00724130"/>
    <w:rsid w:val="0072695D"/>
    <w:rsid w:val="00733F39"/>
    <w:rsid w:val="007425DB"/>
    <w:rsid w:val="007431F5"/>
    <w:rsid w:val="00744F9D"/>
    <w:rsid w:val="00761273"/>
    <w:rsid w:val="007667F2"/>
    <w:rsid w:val="00770CB5"/>
    <w:rsid w:val="007717FE"/>
    <w:rsid w:val="00771CB5"/>
    <w:rsid w:val="00774B51"/>
    <w:rsid w:val="00774E06"/>
    <w:rsid w:val="00775E76"/>
    <w:rsid w:val="007820D7"/>
    <w:rsid w:val="007821D1"/>
    <w:rsid w:val="007B2EE8"/>
    <w:rsid w:val="007B7807"/>
    <w:rsid w:val="007C0906"/>
    <w:rsid w:val="007C3758"/>
    <w:rsid w:val="007C7250"/>
    <w:rsid w:val="007D75C3"/>
    <w:rsid w:val="007F0F2F"/>
    <w:rsid w:val="007F433B"/>
    <w:rsid w:val="008035A8"/>
    <w:rsid w:val="00835F20"/>
    <w:rsid w:val="00836A94"/>
    <w:rsid w:val="00844124"/>
    <w:rsid w:val="00850706"/>
    <w:rsid w:val="0085124F"/>
    <w:rsid w:val="00882CEC"/>
    <w:rsid w:val="00886718"/>
    <w:rsid w:val="00897C0D"/>
    <w:rsid w:val="008B018B"/>
    <w:rsid w:val="008B5E0A"/>
    <w:rsid w:val="008C22C4"/>
    <w:rsid w:val="008E30B0"/>
    <w:rsid w:val="008F1777"/>
    <w:rsid w:val="008F285F"/>
    <w:rsid w:val="008F2CBA"/>
    <w:rsid w:val="008F554A"/>
    <w:rsid w:val="008F5791"/>
    <w:rsid w:val="009006D2"/>
    <w:rsid w:val="00903D03"/>
    <w:rsid w:val="00907589"/>
    <w:rsid w:val="00926F9C"/>
    <w:rsid w:val="00931B0B"/>
    <w:rsid w:val="00942729"/>
    <w:rsid w:val="0096004B"/>
    <w:rsid w:val="0096759D"/>
    <w:rsid w:val="0099007A"/>
    <w:rsid w:val="00993DA5"/>
    <w:rsid w:val="009967A7"/>
    <w:rsid w:val="00997B49"/>
    <w:rsid w:val="009C1CF9"/>
    <w:rsid w:val="009C44B1"/>
    <w:rsid w:val="009D1E79"/>
    <w:rsid w:val="009D605B"/>
    <w:rsid w:val="009E207D"/>
    <w:rsid w:val="009E687C"/>
    <w:rsid w:val="009F30C8"/>
    <w:rsid w:val="009F3E33"/>
    <w:rsid w:val="009F4D90"/>
    <w:rsid w:val="00A01D0C"/>
    <w:rsid w:val="00A0420F"/>
    <w:rsid w:val="00A11A27"/>
    <w:rsid w:val="00A14BBE"/>
    <w:rsid w:val="00A15114"/>
    <w:rsid w:val="00A3141C"/>
    <w:rsid w:val="00A44357"/>
    <w:rsid w:val="00A47636"/>
    <w:rsid w:val="00A47835"/>
    <w:rsid w:val="00A56EB0"/>
    <w:rsid w:val="00A825D3"/>
    <w:rsid w:val="00AA339A"/>
    <w:rsid w:val="00AA7658"/>
    <w:rsid w:val="00AD3BA0"/>
    <w:rsid w:val="00AF6D8F"/>
    <w:rsid w:val="00AF71A5"/>
    <w:rsid w:val="00B1107E"/>
    <w:rsid w:val="00B435CD"/>
    <w:rsid w:val="00B5206B"/>
    <w:rsid w:val="00B62663"/>
    <w:rsid w:val="00B766C4"/>
    <w:rsid w:val="00B8033A"/>
    <w:rsid w:val="00BC00C2"/>
    <w:rsid w:val="00BC3ABB"/>
    <w:rsid w:val="00BD5155"/>
    <w:rsid w:val="00BD53E3"/>
    <w:rsid w:val="00BD5564"/>
    <w:rsid w:val="00BD59CC"/>
    <w:rsid w:val="00BD76AC"/>
    <w:rsid w:val="00BD7C3E"/>
    <w:rsid w:val="00BE7DF1"/>
    <w:rsid w:val="00BF1362"/>
    <w:rsid w:val="00C00FFF"/>
    <w:rsid w:val="00C034BA"/>
    <w:rsid w:val="00C0418A"/>
    <w:rsid w:val="00C16B65"/>
    <w:rsid w:val="00C5440E"/>
    <w:rsid w:val="00C565D2"/>
    <w:rsid w:val="00C74973"/>
    <w:rsid w:val="00C8643B"/>
    <w:rsid w:val="00C91775"/>
    <w:rsid w:val="00C95709"/>
    <w:rsid w:val="00CA7C4F"/>
    <w:rsid w:val="00CB3D57"/>
    <w:rsid w:val="00CB70E6"/>
    <w:rsid w:val="00CC5B01"/>
    <w:rsid w:val="00CD5644"/>
    <w:rsid w:val="00CD681E"/>
    <w:rsid w:val="00CF0DA1"/>
    <w:rsid w:val="00D0794F"/>
    <w:rsid w:val="00D22726"/>
    <w:rsid w:val="00D4223F"/>
    <w:rsid w:val="00D46B11"/>
    <w:rsid w:val="00D641F1"/>
    <w:rsid w:val="00D70049"/>
    <w:rsid w:val="00D87A1C"/>
    <w:rsid w:val="00DA6EB7"/>
    <w:rsid w:val="00DC2B5B"/>
    <w:rsid w:val="00DC309A"/>
    <w:rsid w:val="00DC4965"/>
    <w:rsid w:val="00DC60BA"/>
    <w:rsid w:val="00DC621E"/>
    <w:rsid w:val="00DC77C8"/>
    <w:rsid w:val="00DD2360"/>
    <w:rsid w:val="00DD2544"/>
    <w:rsid w:val="00DD6BAE"/>
    <w:rsid w:val="00DE1295"/>
    <w:rsid w:val="00DE3416"/>
    <w:rsid w:val="00E309B0"/>
    <w:rsid w:val="00E31A0A"/>
    <w:rsid w:val="00E34833"/>
    <w:rsid w:val="00E36AFA"/>
    <w:rsid w:val="00E43554"/>
    <w:rsid w:val="00E47570"/>
    <w:rsid w:val="00E51A54"/>
    <w:rsid w:val="00E55EBF"/>
    <w:rsid w:val="00E63920"/>
    <w:rsid w:val="00E64563"/>
    <w:rsid w:val="00E6609B"/>
    <w:rsid w:val="00E713D7"/>
    <w:rsid w:val="00E725A6"/>
    <w:rsid w:val="00E72B5F"/>
    <w:rsid w:val="00E800C9"/>
    <w:rsid w:val="00E825D8"/>
    <w:rsid w:val="00E865E8"/>
    <w:rsid w:val="00E867C6"/>
    <w:rsid w:val="00EA1289"/>
    <w:rsid w:val="00EA1DBF"/>
    <w:rsid w:val="00EA678B"/>
    <w:rsid w:val="00EA6A9E"/>
    <w:rsid w:val="00EB00AB"/>
    <w:rsid w:val="00EB02E7"/>
    <w:rsid w:val="00EB0970"/>
    <w:rsid w:val="00EC06C1"/>
    <w:rsid w:val="00EC3436"/>
    <w:rsid w:val="00ED56F4"/>
    <w:rsid w:val="00EE00B8"/>
    <w:rsid w:val="00EE2A5E"/>
    <w:rsid w:val="00EE4C70"/>
    <w:rsid w:val="00F038F0"/>
    <w:rsid w:val="00F051BE"/>
    <w:rsid w:val="00F165E4"/>
    <w:rsid w:val="00F25F0D"/>
    <w:rsid w:val="00F268DA"/>
    <w:rsid w:val="00F31421"/>
    <w:rsid w:val="00F32115"/>
    <w:rsid w:val="00F32772"/>
    <w:rsid w:val="00F45113"/>
    <w:rsid w:val="00F46EAE"/>
    <w:rsid w:val="00F519F8"/>
    <w:rsid w:val="00F5795F"/>
    <w:rsid w:val="00F61CA7"/>
    <w:rsid w:val="00F64B67"/>
    <w:rsid w:val="00F8328D"/>
    <w:rsid w:val="00F90810"/>
    <w:rsid w:val="00F939AB"/>
    <w:rsid w:val="00F950DB"/>
    <w:rsid w:val="00FB0F41"/>
    <w:rsid w:val="00FB5621"/>
    <w:rsid w:val="00FB7911"/>
    <w:rsid w:val="00FC215A"/>
    <w:rsid w:val="00FD433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;"/>
  <w14:docId w14:val="3659CFAE"/>
  <w15:docId w15:val="{FE3F7CB7-7353-45AA-AFFA-60E95EC8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94"/>
    <w:pPr>
      <w:spacing w:after="12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370D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0D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00A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00AB"/>
    <w:pPr>
      <w:keepNext/>
      <w:keepLines/>
      <w:spacing w:before="12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00AB"/>
    <w:pPr>
      <w:keepNext/>
      <w:keepLines/>
      <w:spacing w:before="120"/>
      <w:outlineLvl w:val="4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70D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B00AB"/>
    <w:rPr>
      <w:rFonts w:ascii="Arial" w:eastAsiaTheme="majorEastAsia" w:hAnsi="Arial" w:cstheme="majorBidi"/>
      <w:bCs/>
      <w:i/>
    </w:rPr>
  </w:style>
  <w:style w:type="character" w:customStyle="1" w:styleId="Titre2Car">
    <w:name w:val="Titre 2 Car"/>
    <w:basedOn w:val="Policepardfaut"/>
    <w:link w:val="Titre2"/>
    <w:uiPriority w:val="9"/>
    <w:rsid w:val="006370DE"/>
    <w:rPr>
      <w:rFonts w:ascii="Arial" w:eastAsiaTheme="majorEastAsia" w:hAnsi="Arial" w:cstheme="majorBidi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6370DE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EB00AB"/>
    <w:rPr>
      <w:rFonts w:ascii="Arial" w:eastAsiaTheme="majorEastAsia" w:hAnsi="Arial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EB00AB"/>
    <w:rPr>
      <w:rFonts w:ascii="Arial" w:eastAsiaTheme="majorEastAsia" w:hAnsi="Arial" w:cstheme="majorBid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9A"/>
    <w:pPr>
      <w:numPr>
        <w:ilvl w:val="1"/>
      </w:numPr>
      <w:jc w:val="center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9A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820D7"/>
    <w:pPr>
      <w:pBdr>
        <w:bottom w:val="single" w:sz="8" w:space="1" w:color="auto"/>
      </w:pBdr>
      <w:spacing w:before="120" w:after="240"/>
      <w:jc w:val="center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7820D7"/>
    <w:rPr>
      <w:rFonts w:ascii="Arial" w:hAnsi="Arial"/>
      <w:b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6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564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564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CD564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5644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23C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66C4"/>
    <w:rPr>
      <w:color w:val="800080" w:themeColor="followedHyperlink"/>
      <w:u w:val="single"/>
    </w:rPr>
  </w:style>
  <w:style w:type="paragraph" w:customStyle="1" w:styleId="para-artnum11">
    <w:name w:val="para-artnum11"/>
    <w:basedOn w:val="Normal"/>
    <w:rsid w:val="002A69B0"/>
    <w:pPr>
      <w:spacing w:before="75" w:after="60" w:line="360" w:lineRule="atLeast"/>
    </w:pPr>
    <w:rPr>
      <w:rFonts w:ascii="Times New Roman" w:hAnsi="Times New Roman" w:cs="Times New Roman"/>
      <w:sz w:val="24"/>
      <w:szCs w:val="24"/>
      <w:lang w:eastAsia="fr-BE"/>
    </w:rPr>
  </w:style>
  <w:style w:type="paragraph" w:customStyle="1" w:styleId="para1">
    <w:name w:val="para1"/>
    <w:basedOn w:val="Normal"/>
    <w:rsid w:val="002A69B0"/>
    <w:pPr>
      <w:spacing w:before="75" w:after="60" w:line="360" w:lineRule="atLeast"/>
    </w:pPr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954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25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106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799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1466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55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1950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830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275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26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3823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1690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828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71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2720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5106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0215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019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1801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522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6204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528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68134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624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16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03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38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889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085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701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39912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894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35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79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861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2753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84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4933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90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908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51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34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894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198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75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29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634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0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95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650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47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971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44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72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796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377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4738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8483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2127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329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83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79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470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53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938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809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683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946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17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155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5141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131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43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5152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870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11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47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80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241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355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52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708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09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0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018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4145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258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6726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516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49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48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114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9541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4162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0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421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93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81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81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220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0173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32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93030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75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43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64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432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449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644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8843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434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85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62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718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14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8343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815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80334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98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84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38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302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978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906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506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5794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22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64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501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41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243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2052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274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actionsociale.wallonie.be/sites/default/files/documents/2014_publication_Decret%20mixite_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ctionsociale.wallonie.be/insertion-activation-aide-sociale/centres-service-so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llex.wallonie.be/index.php?doc=26539&amp;rev=30549-173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allex.wallonie.be/index.php?doc=21579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E9C2-F7BB-48ED-8A70-5D584645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Valentin</dc:creator>
  <cp:lastModifiedBy>KIRTEN Séverine</cp:lastModifiedBy>
  <cp:revision>2</cp:revision>
  <cp:lastPrinted>2018-05-04T10:01:00Z</cp:lastPrinted>
  <dcterms:created xsi:type="dcterms:W3CDTF">2021-01-12T09:18:00Z</dcterms:created>
  <dcterms:modified xsi:type="dcterms:W3CDTF">2021-01-12T09:18:00Z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severine.kirten@spw.wallonie.be</vt:lpwstr>
  </property>
  <property fmtid="{D5CDD505-2E9C-101B-9397-08002B2CF9AE}" pid="5" name="MSIP_Label_97a477d1-147d-4e34-b5e3-7b26d2f44870_SetDate">
    <vt:lpwstr>2021-01-12T09:17:38.8933503Z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ebdae4db-153b-406a-8d3b-56a31e10f697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