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AB" w:rsidRPr="00C2191E" w:rsidRDefault="00BB51AB" w:rsidP="00B71930">
      <w:pPr>
        <w:spacing w:after="0" w:line="240" w:lineRule="auto"/>
        <w:rPr>
          <w:rFonts w:ascii="Arial" w:hAnsi="Arial" w:cs="Arial"/>
        </w:rPr>
      </w:pPr>
    </w:p>
    <w:p w:rsidR="003D0246" w:rsidRPr="00C2191E" w:rsidRDefault="00A873D9" w:rsidP="00555197">
      <w:pPr>
        <w:spacing w:after="0" w:line="240" w:lineRule="auto"/>
        <w:jc w:val="center"/>
        <w:rPr>
          <w:rFonts w:ascii="Arial" w:hAnsi="Arial" w:cs="Arial"/>
          <w:b/>
        </w:rPr>
      </w:pPr>
      <w:r>
        <w:rPr>
          <w:rFonts w:ascii="Arial" w:hAnsi="Arial" w:cs="Arial"/>
          <w:b/>
        </w:rPr>
        <w:t>M</w:t>
      </w:r>
      <w:r w:rsidR="00305548" w:rsidRPr="00305548">
        <w:rPr>
          <w:rFonts w:ascii="Arial" w:hAnsi="Arial" w:cs="Arial"/>
          <w:b/>
        </w:rPr>
        <w:t>odèle de</w:t>
      </w:r>
      <w:r w:rsidR="00F9329B" w:rsidRPr="00305548">
        <w:rPr>
          <w:rFonts w:ascii="Arial" w:hAnsi="Arial" w:cs="Arial"/>
          <w:b/>
        </w:rPr>
        <w:t xml:space="preserve"> règlement </w:t>
      </w:r>
      <w:r w:rsidR="003D0246" w:rsidRPr="00305548">
        <w:rPr>
          <w:rFonts w:ascii="Arial" w:hAnsi="Arial" w:cs="Arial"/>
          <w:b/>
        </w:rPr>
        <w:t xml:space="preserve">communal relatif à la salubrité </w:t>
      </w:r>
      <w:r w:rsidR="00D36DDD" w:rsidRPr="00305548">
        <w:rPr>
          <w:rFonts w:ascii="Arial" w:hAnsi="Arial" w:cs="Arial"/>
          <w:b/>
        </w:rPr>
        <w:t xml:space="preserve">des </w:t>
      </w:r>
      <w:r w:rsidR="00D36DDD">
        <w:rPr>
          <w:rFonts w:ascii="Arial" w:hAnsi="Arial" w:cs="Arial"/>
          <w:b/>
        </w:rPr>
        <w:t>caravanes ou abris assimilés</w:t>
      </w:r>
      <w:r w:rsidR="003D0246" w:rsidRPr="00305548">
        <w:rPr>
          <w:rFonts w:ascii="Arial" w:hAnsi="Arial" w:cs="Arial"/>
          <w:b/>
        </w:rPr>
        <w:t xml:space="preserve"> </w:t>
      </w:r>
      <w:r w:rsidR="00305548" w:rsidRPr="00305548">
        <w:rPr>
          <w:rFonts w:ascii="Arial" w:hAnsi="Arial" w:cs="Arial"/>
          <w:b/>
        </w:rPr>
        <w:t>destinés, affectés, utilisés ou susceptible</w:t>
      </w:r>
      <w:r w:rsidR="00305548">
        <w:rPr>
          <w:rFonts w:ascii="Arial" w:hAnsi="Arial" w:cs="Arial"/>
          <w:b/>
        </w:rPr>
        <w:t>s</w:t>
      </w:r>
      <w:r w:rsidR="00305548" w:rsidRPr="00305548">
        <w:rPr>
          <w:rFonts w:ascii="Arial" w:hAnsi="Arial" w:cs="Arial"/>
          <w:b/>
        </w:rPr>
        <w:t xml:space="preserve"> d'être utilisés </w:t>
      </w:r>
      <w:r w:rsidR="003D0246" w:rsidRPr="00305548">
        <w:rPr>
          <w:rFonts w:ascii="Arial" w:hAnsi="Arial" w:cs="Arial"/>
          <w:b/>
        </w:rPr>
        <w:t>à des fins</w:t>
      </w:r>
      <w:r w:rsidR="003D0246" w:rsidRPr="00C2191E">
        <w:rPr>
          <w:rFonts w:ascii="Arial" w:hAnsi="Arial" w:cs="Arial"/>
          <w:b/>
        </w:rPr>
        <w:t xml:space="preserve"> </w:t>
      </w:r>
      <w:r w:rsidR="00305548">
        <w:rPr>
          <w:rFonts w:ascii="Arial" w:hAnsi="Arial" w:cs="Arial"/>
          <w:b/>
        </w:rPr>
        <w:t>d'habitation au sein</w:t>
      </w:r>
      <w:r w:rsidR="003A013A">
        <w:rPr>
          <w:rFonts w:ascii="Arial" w:hAnsi="Arial" w:cs="Arial"/>
          <w:b/>
        </w:rPr>
        <w:t xml:space="preserve"> des </w:t>
      </w:r>
      <w:r w:rsidR="00E45DB7">
        <w:rPr>
          <w:rFonts w:ascii="Arial" w:hAnsi="Arial" w:cs="Arial"/>
          <w:b/>
        </w:rPr>
        <w:t xml:space="preserve">équipements à vocation touristique inscrits dans le </w:t>
      </w:r>
      <w:r w:rsidR="002145A6">
        <w:rPr>
          <w:rFonts w:ascii="Arial" w:hAnsi="Arial" w:cs="Arial"/>
          <w:b/>
        </w:rPr>
        <w:t>« </w:t>
      </w:r>
      <w:r w:rsidR="00E45DB7">
        <w:rPr>
          <w:rFonts w:ascii="Arial" w:hAnsi="Arial" w:cs="Arial"/>
          <w:b/>
        </w:rPr>
        <w:t>Plan Habitat Permanent</w:t>
      </w:r>
      <w:r w:rsidR="002145A6">
        <w:rPr>
          <w:rFonts w:ascii="Arial" w:hAnsi="Arial" w:cs="Arial"/>
          <w:b/>
        </w:rPr>
        <w:t> »</w:t>
      </w:r>
    </w:p>
    <w:p w:rsidR="003D0246" w:rsidRPr="00C2191E" w:rsidRDefault="003D0246" w:rsidP="00555197">
      <w:pPr>
        <w:spacing w:after="0" w:line="240" w:lineRule="auto"/>
        <w:jc w:val="center"/>
        <w:rPr>
          <w:rFonts w:ascii="Arial" w:hAnsi="Arial" w:cs="Arial"/>
          <w:b/>
        </w:rPr>
      </w:pPr>
    </w:p>
    <w:p w:rsidR="003D0246" w:rsidRPr="00C2191E" w:rsidRDefault="003D0246" w:rsidP="00B71930">
      <w:pPr>
        <w:spacing w:after="0" w:line="240" w:lineRule="auto"/>
        <w:jc w:val="both"/>
        <w:rPr>
          <w:rFonts w:ascii="Arial" w:hAnsi="Arial" w:cs="Arial"/>
          <w:b/>
        </w:rPr>
      </w:pPr>
    </w:p>
    <w:p w:rsidR="00AF45C5" w:rsidRPr="00C2191E" w:rsidRDefault="00AF45C5" w:rsidP="00B71930">
      <w:pPr>
        <w:spacing w:after="0" w:line="240" w:lineRule="auto"/>
        <w:jc w:val="both"/>
        <w:rPr>
          <w:rFonts w:ascii="Arial" w:hAnsi="Arial" w:cs="Arial"/>
        </w:rPr>
      </w:pPr>
      <w:r w:rsidRPr="00C2191E">
        <w:rPr>
          <w:rFonts w:ascii="Arial" w:hAnsi="Arial" w:cs="Arial"/>
        </w:rPr>
        <w:t xml:space="preserve">Vu la nouvelle loi communale, notamment les articles 119, 119bis et 135 </w:t>
      </w:r>
      <w:r w:rsidR="008C3A50">
        <w:rPr>
          <w:rFonts w:ascii="Arial" w:hAnsi="Arial" w:cs="Arial"/>
        </w:rPr>
        <w:t>§</w:t>
      </w:r>
      <w:r w:rsidRPr="00C2191E">
        <w:rPr>
          <w:rFonts w:ascii="Arial" w:hAnsi="Arial" w:cs="Arial"/>
        </w:rPr>
        <w:t xml:space="preserve"> 2</w:t>
      </w:r>
      <w:r w:rsidR="00326CA1">
        <w:rPr>
          <w:rFonts w:ascii="Arial" w:hAnsi="Arial" w:cs="Arial"/>
        </w:rPr>
        <w:t>;</w:t>
      </w:r>
    </w:p>
    <w:p w:rsidR="00AF45C5" w:rsidRPr="00C2191E" w:rsidRDefault="00AF45C5" w:rsidP="00B71930">
      <w:pPr>
        <w:spacing w:after="0" w:line="240" w:lineRule="auto"/>
        <w:jc w:val="both"/>
        <w:rPr>
          <w:rFonts w:ascii="Arial" w:hAnsi="Arial" w:cs="Arial"/>
        </w:rPr>
      </w:pPr>
    </w:p>
    <w:p w:rsidR="00AF45C5" w:rsidRPr="00C2191E" w:rsidRDefault="00AF45C5" w:rsidP="00B71930">
      <w:pPr>
        <w:spacing w:after="0" w:line="240" w:lineRule="auto"/>
        <w:jc w:val="both"/>
        <w:rPr>
          <w:rFonts w:ascii="Arial" w:hAnsi="Arial" w:cs="Arial"/>
        </w:rPr>
      </w:pPr>
      <w:r w:rsidRPr="00C2191E">
        <w:rPr>
          <w:rFonts w:ascii="Arial" w:hAnsi="Arial" w:cs="Arial"/>
        </w:rPr>
        <w:t>Vu le Code de la démocratie locale et de la décentralisation, notamment l'article L. 1122-30</w:t>
      </w:r>
      <w:r w:rsidR="00326CA1">
        <w:rPr>
          <w:rFonts w:ascii="Arial" w:hAnsi="Arial" w:cs="Arial"/>
        </w:rPr>
        <w:t>;</w:t>
      </w:r>
      <w:r w:rsidRPr="00C2191E">
        <w:rPr>
          <w:rFonts w:ascii="Arial" w:hAnsi="Arial" w:cs="Arial"/>
        </w:rPr>
        <w:t xml:space="preserve"> </w:t>
      </w:r>
    </w:p>
    <w:p w:rsidR="00AF45C5" w:rsidRDefault="00AF45C5" w:rsidP="00B71930">
      <w:pPr>
        <w:spacing w:after="0" w:line="240" w:lineRule="auto"/>
        <w:jc w:val="both"/>
        <w:rPr>
          <w:rFonts w:ascii="Arial" w:hAnsi="Arial" w:cs="Arial"/>
        </w:rPr>
      </w:pPr>
    </w:p>
    <w:p w:rsidR="00326CA1" w:rsidRDefault="00326CA1" w:rsidP="00B71930">
      <w:pPr>
        <w:spacing w:after="0" w:line="240" w:lineRule="auto"/>
        <w:jc w:val="both"/>
        <w:rPr>
          <w:rFonts w:ascii="Arial" w:hAnsi="Arial" w:cs="Arial"/>
        </w:rPr>
      </w:pPr>
      <w:r>
        <w:rPr>
          <w:rFonts w:ascii="Arial" w:hAnsi="Arial" w:cs="Arial"/>
        </w:rPr>
        <w:t xml:space="preserve">Considérant que les communes ont pour mission de faire jouir les habitants des avantages d'une bonne police, notamment de la salubrité et </w:t>
      </w:r>
      <w:proofErr w:type="gramStart"/>
      <w:r>
        <w:rPr>
          <w:rFonts w:ascii="Arial" w:hAnsi="Arial" w:cs="Arial"/>
        </w:rPr>
        <w:t>de la sécurité publique</w:t>
      </w:r>
      <w:r w:rsidR="002F4347">
        <w:rPr>
          <w:rFonts w:ascii="Arial" w:hAnsi="Arial" w:cs="Arial"/>
        </w:rPr>
        <w:t>s</w:t>
      </w:r>
      <w:proofErr w:type="gramEnd"/>
      <w:r>
        <w:rPr>
          <w:rFonts w:ascii="Arial" w:hAnsi="Arial" w:cs="Arial"/>
        </w:rPr>
        <w:t xml:space="preserve">; </w:t>
      </w:r>
    </w:p>
    <w:p w:rsidR="00326CA1" w:rsidRDefault="00326CA1" w:rsidP="00B71930">
      <w:pPr>
        <w:spacing w:after="0" w:line="240" w:lineRule="auto"/>
        <w:jc w:val="both"/>
        <w:rPr>
          <w:rFonts w:ascii="Arial" w:hAnsi="Arial" w:cs="Arial"/>
        </w:rPr>
      </w:pPr>
    </w:p>
    <w:p w:rsidR="001E7574" w:rsidRPr="00AF4A9F" w:rsidRDefault="001E7574" w:rsidP="00B71930">
      <w:pPr>
        <w:spacing w:after="0" w:line="240" w:lineRule="auto"/>
        <w:jc w:val="both"/>
        <w:rPr>
          <w:rFonts w:ascii="Arial" w:hAnsi="Arial" w:cs="Arial"/>
        </w:rPr>
      </w:pPr>
      <w:r w:rsidRPr="00AF4A9F">
        <w:rPr>
          <w:rFonts w:ascii="Arial" w:hAnsi="Arial" w:cs="Arial"/>
        </w:rPr>
        <w:t xml:space="preserve">Considérant que des problèmes </w:t>
      </w:r>
      <w:r w:rsidR="00AF4A9F" w:rsidRPr="00AF4A9F">
        <w:rPr>
          <w:rFonts w:ascii="Arial" w:hAnsi="Arial" w:cs="Arial"/>
        </w:rPr>
        <w:t>spécifique</w:t>
      </w:r>
      <w:r w:rsidR="00AF4A9F">
        <w:rPr>
          <w:rFonts w:ascii="Arial" w:hAnsi="Arial" w:cs="Arial"/>
        </w:rPr>
        <w:t>s</w:t>
      </w:r>
      <w:r w:rsidR="00AF4A9F" w:rsidRPr="00AF4A9F">
        <w:rPr>
          <w:rFonts w:ascii="Arial" w:hAnsi="Arial" w:cs="Arial"/>
        </w:rPr>
        <w:t xml:space="preserve"> </w:t>
      </w:r>
      <w:r w:rsidRPr="00AF4A9F">
        <w:rPr>
          <w:rFonts w:ascii="Arial" w:hAnsi="Arial" w:cs="Arial"/>
        </w:rPr>
        <w:t xml:space="preserve">de salubrité et de sécurité publiques sont susceptibles de se poser </w:t>
      </w:r>
      <w:r w:rsidR="00AF4A9F">
        <w:rPr>
          <w:rFonts w:ascii="Arial" w:hAnsi="Arial" w:cs="Arial"/>
        </w:rPr>
        <w:t>pour</w:t>
      </w:r>
      <w:r w:rsidR="00AF4A9F" w:rsidRPr="00AF4A9F">
        <w:rPr>
          <w:rFonts w:ascii="Arial" w:hAnsi="Arial" w:cs="Arial"/>
        </w:rPr>
        <w:t xml:space="preserve"> les caravanes,</w:t>
      </w:r>
      <w:r w:rsidRPr="00AF4A9F">
        <w:rPr>
          <w:rFonts w:ascii="Arial" w:hAnsi="Arial" w:cs="Arial"/>
        </w:rPr>
        <w:t xml:space="preserve"> </w:t>
      </w:r>
      <w:r w:rsidR="00AF4A9F" w:rsidRPr="00AF4A9F">
        <w:rPr>
          <w:rFonts w:ascii="Arial" w:hAnsi="Arial" w:cs="Arial"/>
        </w:rPr>
        <w:t xml:space="preserve">roulottes, chalets, ou tout autre abri analogue, précaire ou de fortune, </w:t>
      </w:r>
      <w:r w:rsidR="00AF4A9F">
        <w:rPr>
          <w:rFonts w:ascii="Arial" w:hAnsi="Arial" w:cs="Arial"/>
        </w:rPr>
        <w:t xml:space="preserve">destiné, </w:t>
      </w:r>
      <w:r w:rsidR="00AF4A9F" w:rsidRPr="00AF4A9F">
        <w:rPr>
          <w:rFonts w:ascii="Arial" w:hAnsi="Arial" w:cs="Arial"/>
        </w:rPr>
        <w:t>affecté</w:t>
      </w:r>
      <w:r w:rsidR="00B32AAB">
        <w:rPr>
          <w:rFonts w:ascii="Arial" w:hAnsi="Arial" w:cs="Arial"/>
        </w:rPr>
        <w:t>,</w:t>
      </w:r>
      <w:r w:rsidR="00AF4A9F" w:rsidRPr="00AF4A9F">
        <w:rPr>
          <w:rFonts w:ascii="Arial" w:hAnsi="Arial" w:cs="Arial"/>
        </w:rPr>
        <w:t xml:space="preserve"> utilisé </w:t>
      </w:r>
      <w:r w:rsidR="00B32AAB">
        <w:rPr>
          <w:rFonts w:ascii="Arial" w:hAnsi="Arial" w:cs="Arial"/>
        </w:rPr>
        <w:t xml:space="preserve">ou susceptible d'être utilisé </w:t>
      </w:r>
      <w:r w:rsidRPr="00AF4A9F">
        <w:rPr>
          <w:rFonts w:ascii="Arial" w:hAnsi="Arial" w:cs="Arial"/>
        </w:rPr>
        <w:t>de mani</w:t>
      </w:r>
      <w:r w:rsidR="00AF4A9F" w:rsidRPr="00AF4A9F">
        <w:rPr>
          <w:rFonts w:ascii="Arial" w:hAnsi="Arial" w:cs="Arial"/>
        </w:rPr>
        <w:t xml:space="preserve">ère habituelle </w:t>
      </w:r>
      <w:r w:rsidR="00AA351F">
        <w:rPr>
          <w:rFonts w:ascii="Arial" w:hAnsi="Arial" w:cs="Arial"/>
        </w:rPr>
        <w:t>à</w:t>
      </w:r>
      <w:r w:rsidR="00B32AAB">
        <w:rPr>
          <w:rFonts w:ascii="Arial" w:hAnsi="Arial" w:cs="Arial"/>
        </w:rPr>
        <w:t xml:space="preserve"> des fins</w:t>
      </w:r>
      <w:r w:rsidR="00AA351F">
        <w:rPr>
          <w:rFonts w:ascii="Arial" w:hAnsi="Arial" w:cs="Arial"/>
        </w:rPr>
        <w:t xml:space="preserve"> </w:t>
      </w:r>
      <w:r w:rsidR="00B32AAB">
        <w:rPr>
          <w:rFonts w:ascii="Arial" w:hAnsi="Arial" w:cs="Arial"/>
        </w:rPr>
        <w:t>d</w:t>
      </w:r>
      <w:r w:rsidR="00AA351F">
        <w:rPr>
          <w:rFonts w:ascii="Arial" w:hAnsi="Arial" w:cs="Arial"/>
        </w:rPr>
        <w:t>'habitation</w:t>
      </w:r>
      <w:r w:rsidR="00451A42">
        <w:rPr>
          <w:rFonts w:ascii="Arial" w:hAnsi="Arial" w:cs="Arial"/>
        </w:rPr>
        <w:t>,</w:t>
      </w:r>
      <w:r w:rsidR="00AF4A9F">
        <w:rPr>
          <w:rFonts w:ascii="Arial" w:hAnsi="Arial" w:cs="Arial"/>
        </w:rPr>
        <w:t xml:space="preserve"> qu'il soit ou non occupé</w:t>
      </w:r>
      <w:r w:rsidR="00D42382">
        <w:rPr>
          <w:rFonts w:ascii="Arial" w:hAnsi="Arial" w:cs="Arial"/>
        </w:rPr>
        <w:t>;</w:t>
      </w:r>
      <w:r w:rsidR="00AF4A9F">
        <w:rPr>
          <w:rFonts w:ascii="Arial" w:hAnsi="Arial" w:cs="Arial"/>
        </w:rPr>
        <w:t xml:space="preserve"> </w:t>
      </w:r>
      <w:r w:rsidRPr="00AF4A9F">
        <w:rPr>
          <w:rFonts w:ascii="Arial" w:hAnsi="Arial" w:cs="Arial"/>
        </w:rPr>
        <w:t xml:space="preserve"> </w:t>
      </w:r>
    </w:p>
    <w:p w:rsidR="00AF4A9F" w:rsidRPr="0063750C" w:rsidRDefault="00AF4A9F" w:rsidP="00AF4A9F">
      <w:pPr>
        <w:spacing w:after="0" w:line="240" w:lineRule="auto"/>
        <w:jc w:val="both"/>
        <w:rPr>
          <w:rFonts w:ascii="Arial" w:hAnsi="Arial" w:cs="Arial"/>
        </w:rPr>
      </w:pPr>
    </w:p>
    <w:p w:rsidR="00EB5241" w:rsidRPr="00AF4A9F" w:rsidRDefault="00EB5241" w:rsidP="00EB5241">
      <w:pPr>
        <w:spacing w:after="0" w:line="240" w:lineRule="auto"/>
        <w:jc w:val="both"/>
        <w:rPr>
          <w:rFonts w:ascii="Arial" w:hAnsi="Arial" w:cs="Arial"/>
        </w:rPr>
      </w:pPr>
      <w:r w:rsidRPr="00AF4A9F">
        <w:rPr>
          <w:rFonts w:ascii="Arial" w:hAnsi="Arial" w:cs="Arial"/>
        </w:rPr>
        <w:t xml:space="preserve">Considérant que </w:t>
      </w:r>
      <w:r w:rsidR="008148A3">
        <w:rPr>
          <w:rFonts w:ascii="Arial" w:hAnsi="Arial" w:cs="Arial"/>
        </w:rPr>
        <w:t>ces</w:t>
      </w:r>
      <w:r w:rsidRPr="00AF4A9F">
        <w:rPr>
          <w:rFonts w:ascii="Arial" w:hAnsi="Arial" w:cs="Arial"/>
        </w:rPr>
        <w:t xml:space="preserve"> </w:t>
      </w:r>
      <w:r w:rsidR="008148A3">
        <w:rPr>
          <w:rFonts w:ascii="Arial" w:hAnsi="Arial" w:cs="Arial"/>
        </w:rPr>
        <w:t xml:space="preserve">utilisations à </w:t>
      </w:r>
      <w:r w:rsidR="003C63C2">
        <w:rPr>
          <w:rFonts w:ascii="Arial" w:hAnsi="Arial" w:cs="Arial"/>
        </w:rPr>
        <w:t xml:space="preserve">des </w:t>
      </w:r>
      <w:r w:rsidR="003E646D">
        <w:rPr>
          <w:rFonts w:ascii="Arial" w:hAnsi="Arial" w:cs="Arial"/>
        </w:rPr>
        <w:t>fins d'habitation</w:t>
      </w:r>
      <w:r w:rsidRPr="00AF4A9F">
        <w:rPr>
          <w:rFonts w:ascii="Arial" w:hAnsi="Arial" w:cs="Arial"/>
        </w:rPr>
        <w:t xml:space="preserve"> apparaissent de plus en plus fréquemment en caravane, roulotte, chalet </w:t>
      </w:r>
      <w:r>
        <w:rPr>
          <w:rFonts w:ascii="Arial" w:hAnsi="Arial" w:cs="Arial"/>
        </w:rPr>
        <w:t>o</w:t>
      </w:r>
      <w:r w:rsidRPr="00AF4A9F">
        <w:rPr>
          <w:rFonts w:ascii="Arial" w:hAnsi="Arial" w:cs="Arial"/>
        </w:rPr>
        <w:t>u tout autre abri analogue, précaire ou de fortune, en ce compris à l'intérieur des</w:t>
      </w:r>
      <w:r>
        <w:rPr>
          <w:rFonts w:ascii="Arial" w:hAnsi="Arial" w:cs="Arial"/>
        </w:rPr>
        <w:t xml:space="preserve"> équipements à vocation touristique</w:t>
      </w:r>
      <w:r w:rsidR="00D42382">
        <w:rPr>
          <w:rFonts w:ascii="Arial" w:hAnsi="Arial" w:cs="Arial"/>
        </w:rPr>
        <w:t>;</w:t>
      </w:r>
      <w:r w:rsidRPr="00AF4A9F">
        <w:rPr>
          <w:rFonts w:ascii="Arial" w:hAnsi="Arial" w:cs="Arial"/>
        </w:rPr>
        <w:t xml:space="preserve"> </w:t>
      </w:r>
    </w:p>
    <w:p w:rsidR="00EB5241" w:rsidRPr="0063750C" w:rsidRDefault="00EB5241" w:rsidP="00AF4A9F">
      <w:pPr>
        <w:spacing w:after="0" w:line="240" w:lineRule="auto"/>
        <w:jc w:val="both"/>
        <w:rPr>
          <w:rFonts w:ascii="Arial" w:hAnsi="Arial" w:cs="Arial"/>
        </w:rPr>
      </w:pPr>
    </w:p>
    <w:p w:rsidR="007C4933" w:rsidRDefault="007C4933" w:rsidP="00AF4A9F">
      <w:pPr>
        <w:spacing w:after="0" w:line="240" w:lineRule="auto"/>
        <w:jc w:val="both"/>
        <w:rPr>
          <w:rFonts w:ascii="Arial" w:hAnsi="Arial" w:cs="Arial"/>
        </w:rPr>
      </w:pPr>
      <w:r w:rsidRPr="006F680D">
        <w:rPr>
          <w:rFonts w:ascii="Arial" w:hAnsi="Arial" w:cs="Arial"/>
        </w:rPr>
        <w:t xml:space="preserve">Considérant </w:t>
      </w:r>
      <w:r w:rsidR="00F42F53">
        <w:rPr>
          <w:rFonts w:ascii="Arial" w:hAnsi="Arial" w:cs="Arial"/>
        </w:rPr>
        <w:t xml:space="preserve">que </w:t>
      </w:r>
      <w:r w:rsidR="00EB5241" w:rsidRPr="006F680D">
        <w:rPr>
          <w:rFonts w:ascii="Arial" w:hAnsi="Arial" w:cs="Arial"/>
        </w:rPr>
        <w:t>les risque</w:t>
      </w:r>
      <w:r w:rsidR="003C63C2">
        <w:rPr>
          <w:rFonts w:ascii="Arial" w:hAnsi="Arial" w:cs="Arial"/>
        </w:rPr>
        <w:t>s</w:t>
      </w:r>
      <w:r w:rsidR="00EB5241" w:rsidRPr="006F680D">
        <w:rPr>
          <w:rFonts w:ascii="Arial" w:hAnsi="Arial" w:cs="Arial"/>
        </w:rPr>
        <w:t xml:space="preserve"> de trouble à l'ordre publique, et spécialement à la salubrité et la sécurité publiques,</w:t>
      </w:r>
      <w:r w:rsidR="00F54086" w:rsidRPr="006F680D">
        <w:rPr>
          <w:rFonts w:ascii="Arial" w:hAnsi="Arial" w:cs="Arial"/>
        </w:rPr>
        <w:t xml:space="preserve"> </w:t>
      </w:r>
      <w:r w:rsidR="00EB5241" w:rsidRPr="006F680D">
        <w:rPr>
          <w:rFonts w:ascii="Arial" w:hAnsi="Arial" w:cs="Arial"/>
        </w:rPr>
        <w:t xml:space="preserve">varient en fonction du </w:t>
      </w:r>
      <w:r w:rsidR="00946A52" w:rsidRPr="006F680D">
        <w:rPr>
          <w:rFonts w:ascii="Arial" w:hAnsi="Arial" w:cs="Arial"/>
        </w:rPr>
        <w:t xml:space="preserve">type et du </w:t>
      </w:r>
      <w:r w:rsidR="00EB5241" w:rsidRPr="006F680D">
        <w:rPr>
          <w:rFonts w:ascii="Arial" w:hAnsi="Arial" w:cs="Arial"/>
        </w:rPr>
        <w:t xml:space="preserve">nombre </w:t>
      </w:r>
      <w:r w:rsidR="00F42F53">
        <w:rPr>
          <w:rFonts w:ascii="Arial" w:hAnsi="Arial" w:cs="Arial"/>
        </w:rPr>
        <w:t>de biens</w:t>
      </w:r>
      <w:r w:rsidR="00EB5241" w:rsidRPr="006F680D">
        <w:rPr>
          <w:rFonts w:ascii="Arial" w:hAnsi="Arial" w:cs="Arial"/>
        </w:rPr>
        <w:t xml:space="preserve"> </w:t>
      </w:r>
      <w:r w:rsidR="00946A52" w:rsidRPr="006F680D">
        <w:rPr>
          <w:rFonts w:ascii="Arial" w:hAnsi="Arial" w:cs="Arial"/>
        </w:rPr>
        <w:t>situé</w:t>
      </w:r>
      <w:r w:rsidR="00F42F53">
        <w:rPr>
          <w:rFonts w:ascii="Arial" w:hAnsi="Arial" w:cs="Arial"/>
        </w:rPr>
        <w:t xml:space="preserve">s au sein </w:t>
      </w:r>
      <w:r w:rsidR="005A7582">
        <w:rPr>
          <w:rFonts w:ascii="Arial" w:hAnsi="Arial" w:cs="Arial"/>
        </w:rPr>
        <w:t xml:space="preserve">de l’équipement considéré, </w:t>
      </w:r>
      <w:r w:rsidR="00501375">
        <w:rPr>
          <w:rFonts w:ascii="Arial" w:hAnsi="Arial" w:cs="Arial"/>
        </w:rPr>
        <w:t xml:space="preserve">mais aussi </w:t>
      </w:r>
      <w:r w:rsidR="00F42F53">
        <w:rPr>
          <w:rFonts w:ascii="Arial" w:hAnsi="Arial" w:cs="Arial"/>
        </w:rPr>
        <w:t>en fonction du type d'occupation et de la composition des ménages concernés</w:t>
      </w:r>
      <w:r w:rsidR="00D42382">
        <w:rPr>
          <w:rFonts w:ascii="Arial" w:hAnsi="Arial" w:cs="Arial"/>
        </w:rPr>
        <w:t>;</w:t>
      </w:r>
      <w:r w:rsidR="00EB5241" w:rsidRPr="006F680D">
        <w:rPr>
          <w:rFonts w:ascii="Arial" w:hAnsi="Arial" w:cs="Arial"/>
        </w:rPr>
        <w:t xml:space="preserve"> </w:t>
      </w:r>
    </w:p>
    <w:p w:rsidR="00F42F53" w:rsidRDefault="00F42F53" w:rsidP="00AF4A9F">
      <w:pPr>
        <w:spacing w:after="0" w:line="240" w:lineRule="auto"/>
        <w:jc w:val="both"/>
        <w:rPr>
          <w:rFonts w:ascii="Arial" w:hAnsi="Arial" w:cs="Arial"/>
        </w:rPr>
      </w:pPr>
    </w:p>
    <w:p w:rsidR="00F42F53" w:rsidRPr="006F680D" w:rsidRDefault="00F42F53" w:rsidP="00AF4A9F">
      <w:pPr>
        <w:spacing w:after="0" w:line="240" w:lineRule="auto"/>
        <w:jc w:val="both"/>
        <w:rPr>
          <w:rFonts w:ascii="Arial" w:hAnsi="Arial" w:cs="Arial"/>
        </w:rPr>
      </w:pPr>
      <w:r>
        <w:rPr>
          <w:rFonts w:ascii="Arial" w:hAnsi="Arial" w:cs="Arial"/>
        </w:rPr>
        <w:t xml:space="preserve">Considérant qu'il s'avère dès lors indispensable </w:t>
      </w:r>
      <w:r w:rsidR="00501375">
        <w:rPr>
          <w:rFonts w:ascii="Arial" w:hAnsi="Arial" w:cs="Arial"/>
        </w:rPr>
        <w:t>de disposer d</w:t>
      </w:r>
      <w:r>
        <w:rPr>
          <w:rFonts w:ascii="Arial" w:hAnsi="Arial" w:cs="Arial"/>
        </w:rPr>
        <w:t>'information</w:t>
      </w:r>
      <w:r w:rsidR="00501375">
        <w:rPr>
          <w:rFonts w:ascii="Arial" w:hAnsi="Arial" w:cs="Arial"/>
        </w:rPr>
        <w:t>s</w:t>
      </w:r>
      <w:r>
        <w:rPr>
          <w:rFonts w:ascii="Arial" w:hAnsi="Arial" w:cs="Arial"/>
        </w:rPr>
        <w:t xml:space="preserve"> </w:t>
      </w:r>
      <w:r w:rsidR="00501375">
        <w:rPr>
          <w:rFonts w:ascii="Arial" w:hAnsi="Arial" w:cs="Arial"/>
        </w:rPr>
        <w:t xml:space="preserve">relatives à l'occupation </w:t>
      </w:r>
      <w:r>
        <w:rPr>
          <w:rFonts w:ascii="Arial" w:hAnsi="Arial" w:cs="Arial"/>
        </w:rPr>
        <w:t xml:space="preserve">pour assurer l'adéquation et la proportionnalité des mesures </w:t>
      </w:r>
      <w:r w:rsidR="00AA41E4">
        <w:rPr>
          <w:rFonts w:ascii="Arial" w:hAnsi="Arial" w:cs="Arial"/>
        </w:rPr>
        <w:t>prises en exécution</w:t>
      </w:r>
      <w:r>
        <w:rPr>
          <w:rFonts w:ascii="Arial" w:hAnsi="Arial" w:cs="Arial"/>
        </w:rPr>
        <w:t xml:space="preserve"> du présent règlement</w:t>
      </w:r>
      <w:r w:rsidR="00D42382">
        <w:rPr>
          <w:rFonts w:ascii="Arial" w:hAnsi="Arial" w:cs="Arial"/>
        </w:rPr>
        <w:t>;</w:t>
      </w:r>
      <w:r>
        <w:rPr>
          <w:rFonts w:ascii="Arial" w:hAnsi="Arial" w:cs="Arial"/>
        </w:rPr>
        <w:t xml:space="preserve">  </w:t>
      </w:r>
    </w:p>
    <w:p w:rsidR="00AF4A9F" w:rsidRPr="0063750C" w:rsidRDefault="00AF4A9F" w:rsidP="00B71930">
      <w:pPr>
        <w:spacing w:after="0" w:line="240" w:lineRule="auto"/>
        <w:jc w:val="both"/>
        <w:rPr>
          <w:rFonts w:ascii="Arial" w:hAnsi="Arial" w:cs="Arial"/>
        </w:rPr>
      </w:pPr>
    </w:p>
    <w:p w:rsidR="00AF45C5" w:rsidRPr="00AF4A9F" w:rsidRDefault="00AF4A9F" w:rsidP="00B71930">
      <w:pPr>
        <w:spacing w:after="0" w:line="240" w:lineRule="auto"/>
        <w:jc w:val="both"/>
        <w:rPr>
          <w:rFonts w:ascii="Arial" w:hAnsi="Arial" w:cs="Arial"/>
        </w:rPr>
      </w:pPr>
      <w:r w:rsidRPr="00AF4A9F">
        <w:rPr>
          <w:rFonts w:ascii="Arial" w:hAnsi="Arial" w:cs="Arial"/>
        </w:rPr>
        <w:t>Considérant que ces différentes raisons rendent nécessaire</w:t>
      </w:r>
      <w:r w:rsidR="00601ECE">
        <w:rPr>
          <w:rFonts w:ascii="Arial" w:hAnsi="Arial" w:cs="Arial"/>
        </w:rPr>
        <w:t>s</w:t>
      </w:r>
      <w:r w:rsidRPr="00AF4A9F">
        <w:rPr>
          <w:rFonts w:ascii="Arial" w:hAnsi="Arial" w:cs="Arial"/>
        </w:rPr>
        <w:t xml:space="preserve"> l'adoption d'un règlement communal en la matière</w:t>
      </w:r>
      <w:r w:rsidR="00D42382">
        <w:rPr>
          <w:rFonts w:ascii="Arial" w:hAnsi="Arial" w:cs="Arial"/>
        </w:rPr>
        <w:t>;</w:t>
      </w:r>
    </w:p>
    <w:p w:rsidR="00342784" w:rsidRDefault="00342784" w:rsidP="00B71930">
      <w:pPr>
        <w:spacing w:after="0" w:line="240" w:lineRule="auto"/>
        <w:jc w:val="both"/>
        <w:rPr>
          <w:rFonts w:ascii="Arial" w:hAnsi="Arial" w:cs="Arial"/>
        </w:rPr>
      </w:pPr>
    </w:p>
    <w:p w:rsidR="00AE1A71" w:rsidRDefault="00AE1A71" w:rsidP="00B71930">
      <w:pPr>
        <w:spacing w:after="0" w:line="240" w:lineRule="auto"/>
        <w:jc w:val="both"/>
        <w:rPr>
          <w:rFonts w:ascii="Arial" w:hAnsi="Arial" w:cs="Arial"/>
        </w:rPr>
      </w:pPr>
      <w:r>
        <w:rPr>
          <w:rFonts w:ascii="Arial" w:hAnsi="Arial" w:cs="Arial"/>
        </w:rPr>
        <w:t xml:space="preserve">Sur proposition du Collège </w:t>
      </w:r>
      <w:r w:rsidR="00AF4A9F">
        <w:rPr>
          <w:rFonts w:ascii="Arial" w:hAnsi="Arial" w:cs="Arial"/>
        </w:rPr>
        <w:t>communal</w:t>
      </w:r>
      <w:r w:rsidR="003C63C2">
        <w:rPr>
          <w:rFonts w:ascii="Arial" w:hAnsi="Arial" w:cs="Arial"/>
        </w:rPr>
        <w:t>,</w:t>
      </w:r>
    </w:p>
    <w:p w:rsidR="00AE1A71" w:rsidRDefault="00AE1A71" w:rsidP="00B71930">
      <w:pPr>
        <w:spacing w:after="0" w:line="240" w:lineRule="auto"/>
        <w:jc w:val="both"/>
        <w:rPr>
          <w:rFonts w:ascii="Arial" w:hAnsi="Arial" w:cs="Arial"/>
        </w:rPr>
      </w:pPr>
    </w:p>
    <w:p w:rsidR="0058636B" w:rsidRDefault="0058636B" w:rsidP="00B71930">
      <w:pPr>
        <w:spacing w:after="0" w:line="240" w:lineRule="auto"/>
        <w:jc w:val="both"/>
        <w:rPr>
          <w:rFonts w:ascii="Arial" w:hAnsi="Arial" w:cs="Arial"/>
        </w:rPr>
      </w:pPr>
      <w:r>
        <w:rPr>
          <w:rFonts w:ascii="Arial" w:hAnsi="Arial" w:cs="Arial"/>
        </w:rPr>
        <w:t>Après délibération,</w:t>
      </w:r>
    </w:p>
    <w:p w:rsidR="00AE1A71" w:rsidRDefault="00AE1A71" w:rsidP="00B71930">
      <w:pPr>
        <w:spacing w:after="0" w:line="240" w:lineRule="auto"/>
        <w:jc w:val="both"/>
        <w:rPr>
          <w:rFonts w:ascii="Arial" w:hAnsi="Arial" w:cs="Arial"/>
        </w:rPr>
      </w:pPr>
    </w:p>
    <w:p w:rsidR="00AE1A71" w:rsidRDefault="00AE1A71" w:rsidP="00B71930">
      <w:pPr>
        <w:spacing w:after="0" w:line="240" w:lineRule="auto"/>
        <w:jc w:val="both"/>
        <w:rPr>
          <w:rFonts w:ascii="Arial" w:hAnsi="Arial" w:cs="Arial"/>
        </w:rPr>
      </w:pPr>
      <w:r>
        <w:rPr>
          <w:rFonts w:ascii="Arial" w:hAnsi="Arial" w:cs="Arial"/>
        </w:rPr>
        <w:t xml:space="preserve">Par …. </w:t>
      </w:r>
      <w:proofErr w:type="gramStart"/>
      <w:r>
        <w:rPr>
          <w:rFonts w:ascii="Arial" w:hAnsi="Arial" w:cs="Arial"/>
        </w:rPr>
        <w:t>voix</w:t>
      </w:r>
      <w:proofErr w:type="gramEnd"/>
      <w:r>
        <w:rPr>
          <w:rFonts w:ascii="Arial" w:hAnsi="Arial" w:cs="Arial"/>
        </w:rPr>
        <w:t xml:space="preserve"> pour, … voix contre et … abstentions</w:t>
      </w:r>
    </w:p>
    <w:p w:rsidR="0058636B" w:rsidRPr="00C2191E" w:rsidRDefault="0058636B" w:rsidP="00B71930">
      <w:pPr>
        <w:spacing w:after="0" w:line="240" w:lineRule="auto"/>
        <w:jc w:val="both"/>
        <w:rPr>
          <w:rFonts w:ascii="Arial" w:hAnsi="Arial" w:cs="Arial"/>
        </w:rPr>
      </w:pPr>
    </w:p>
    <w:p w:rsidR="00342784" w:rsidRPr="00C2191E" w:rsidRDefault="000606F9" w:rsidP="00B71930">
      <w:pPr>
        <w:spacing w:after="0" w:line="240" w:lineRule="auto"/>
        <w:jc w:val="both"/>
        <w:rPr>
          <w:rFonts w:ascii="Arial" w:hAnsi="Arial" w:cs="Arial"/>
          <w:b/>
        </w:rPr>
      </w:pPr>
      <w:r>
        <w:rPr>
          <w:rFonts w:ascii="Arial" w:hAnsi="Arial" w:cs="Arial"/>
          <w:b/>
        </w:rPr>
        <w:t>DECIDE</w:t>
      </w:r>
      <w:r w:rsidR="00342784" w:rsidRPr="00C2191E">
        <w:rPr>
          <w:rFonts w:ascii="Arial" w:hAnsi="Arial" w:cs="Arial"/>
          <w:b/>
        </w:rPr>
        <w:t>:</w:t>
      </w:r>
    </w:p>
    <w:p w:rsidR="00342784" w:rsidRPr="00C2191E" w:rsidRDefault="00342784" w:rsidP="00B71930">
      <w:pPr>
        <w:spacing w:after="0" w:line="240" w:lineRule="auto"/>
        <w:jc w:val="both"/>
        <w:rPr>
          <w:rFonts w:ascii="Arial" w:hAnsi="Arial" w:cs="Arial"/>
        </w:rPr>
      </w:pPr>
    </w:p>
    <w:p w:rsidR="00342784" w:rsidRPr="00C2191E" w:rsidRDefault="00FB0299" w:rsidP="00B71930">
      <w:pPr>
        <w:spacing w:after="0" w:line="240" w:lineRule="auto"/>
        <w:jc w:val="both"/>
        <w:rPr>
          <w:rFonts w:ascii="Arial" w:hAnsi="Arial" w:cs="Arial"/>
          <w:b/>
        </w:rPr>
      </w:pPr>
      <w:r>
        <w:rPr>
          <w:rFonts w:ascii="Arial" w:hAnsi="Arial" w:cs="Arial"/>
          <w:b/>
        </w:rPr>
        <w:t xml:space="preserve">Article </w:t>
      </w:r>
      <w:r w:rsidR="00DF66A0">
        <w:rPr>
          <w:rFonts w:ascii="Arial" w:hAnsi="Arial" w:cs="Arial"/>
          <w:b/>
        </w:rPr>
        <w:t>1</w:t>
      </w:r>
      <w:r w:rsidR="00DF66A0" w:rsidRPr="00DF66A0">
        <w:rPr>
          <w:rFonts w:ascii="Arial" w:hAnsi="Arial" w:cs="Arial"/>
          <w:b/>
          <w:vertAlign w:val="superscript"/>
        </w:rPr>
        <w:t>er</w:t>
      </w:r>
      <w:r w:rsidR="00DF66A0">
        <w:rPr>
          <w:rFonts w:ascii="Arial" w:hAnsi="Arial" w:cs="Arial"/>
          <w:b/>
        </w:rPr>
        <w:t xml:space="preserve"> </w:t>
      </w:r>
      <w:r>
        <w:rPr>
          <w:rFonts w:ascii="Arial" w:hAnsi="Arial" w:cs="Arial"/>
          <w:b/>
        </w:rPr>
        <w:t xml:space="preserve">– </w:t>
      </w:r>
      <w:r w:rsidR="00FD6589" w:rsidRPr="00C2191E">
        <w:rPr>
          <w:rFonts w:ascii="Arial" w:hAnsi="Arial" w:cs="Arial"/>
          <w:b/>
        </w:rPr>
        <w:t>C</w:t>
      </w:r>
      <w:r w:rsidR="00342784" w:rsidRPr="00C2191E">
        <w:rPr>
          <w:rFonts w:ascii="Arial" w:hAnsi="Arial" w:cs="Arial"/>
          <w:b/>
        </w:rPr>
        <w:t>hamp d'application</w:t>
      </w:r>
    </w:p>
    <w:p w:rsidR="00342784" w:rsidRPr="00C2191E" w:rsidRDefault="00342784" w:rsidP="00B71930">
      <w:pPr>
        <w:spacing w:after="0" w:line="240" w:lineRule="auto"/>
        <w:jc w:val="both"/>
        <w:rPr>
          <w:rFonts w:ascii="Arial" w:hAnsi="Arial" w:cs="Arial"/>
        </w:rPr>
      </w:pPr>
    </w:p>
    <w:p w:rsidR="00342784" w:rsidRPr="00C2191E" w:rsidRDefault="00342784" w:rsidP="0013267A">
      <w:pPr>
        <w:spacing w:after="0" w:line="240" w:lineRule="auto"/>
        <w:jc w:val="both"/>
        <w:rPr>
          <w:rFonts w:ascii="Arial" w:hAnsi="Arial" w:cs="Arial"/>
        </w:rPr>
      </w:pPr>
      <w:r w:rsidRPr="00C2191E">
        <w:rPr>
          <w:rFonts w:ascii="Arial" w:hAnsi="Arial" w:cs="Arial"/>
        </w:rPr>
        <w:t>Le présent règlemen</w:t>
      </w:r>
      <w:r w:rsidR="00DF66A0">
        <w:rPr>
          <w:rFonts w:ascii="Arial" w:hAnsi="Arial" w:cs="Arial"/>
        </w:rPr>
        <w:t>t s'applique à toute caravane</w:t>
      </w:r>
      <w:r w:rsidR="009A2498">
        <w:rPr>
          <w:rFonts w:ascii="Arial" w:hAnsi="Arial" w:cs="Arial"/>
        </w:rPr>
        <w:t xml:space="preserve"> </w:t>
      </w:r>
      <w:r w:rsidR="00DF66A0">
        <w:rPr>
          <w:rFonts w:ascii="Arial" w:hAnsi="Arial" w:cs="Arial"/>
        </w:rPr>
        <w:t xml:space="preserve">routière, caravane </w:t>
      </w:r>
      <w:r w:rsidR="009A2498">
        <w:rPr>
          <w:rFonts w:ascii="Arial" w:hAnsi="Arial" w:cs="Arial"/>
        </w:rPr>
        <w:t>résidentielle, roulotte, chalet,</w:t>
      </w:r>
      <w:r w:rsidRPr="00C2191E">
        <w:rPr>
          <w:rFonts w:ascii="Arial" w:hAnsi="Arial" w:cs="Arial"/>
        </w:rPr>
        <w:t xml:space="preserve"> </w:t>
      </w:r>
      <w:r w:rsidR="00DF66A0">
        <w:rPr>
          <w:rFonts w:ascii="Arial" w:hAnsi="Arial" w:cs="Arial"/>
        </w:rPr>
        <w:t xml:space="preserve">ou tout autre abri analogue, </w:t>
      </w:r>
      <w:r w:rsidRPr="00C2191E">
        <w:rPr>
          <w:rFonts w:ascii="Arial" w:hAnsi="Arial" w:cs="Arial"/>
        </w:rPr>
        <w:t xml:space="preserve">précaire </w:t>
      </w:r>
      <w:r w:rsidR="009A2498">
        <w:rPr>
          <w:rFonts w:ascii="Arial" w:hAnsi="Arial" w:cs="Arial"/>
        </w:rPr>
        <w:t>ou de fortune</w:t>
      </w:r>
      <w:r w:rsidR="006D71F4">
        <w:rPr>
          <w:rFonts w:ascii="Arial" w:hAnsi="Arial" w:cs="Arial"/>
        </w:rPr>
        <w:t>,</w:t>
      </w:r>
      <w:r w:rsidR="009A2498">
        <w:rPr>
          <w:rFonts w:ascii="Arial" w:hAnsi="Arial" w:cs="Arial"/>
        </w:rPr>
        <w:t xml:space="preserve"> </w:t>
      </w:r>
      <w:r w:rsidR="006D71F4">
        <w:rPr>
          <w:rFonts w:ascii="Arial" w:hAnsi="Arial" w:cs="Arial"/>
        </w:rPr>
        <w:t>utilisé</w:t>
      </w:r>
      <w:r w:rsidR="006D71F4" w:rsidRPr="00C2191E">
        <w:rPr>
          <w:rFonts w:ascii="Arial" w:hAnsi="Arial" w:cs="Arial"/>
        </w:rPr>
        <w:t xml:space="preserve"> </w:t>
      </w:r>
      <w:r w:rsidR="006D71F4">
        <w:rPr>
          <w:rFonts w:ascii="Arial" w:hAnsi="Arial" w:cs="Arial"/>
        </w:rPr>
        <w:t xml:space="preserve">ou susceptible d'être utilisé </w:t>
      </w:r>
      <w:r w:rsidR="006D71F4" w:rsidRPr="00C2191E">
        <w:rPr>
          <w:rFonts w:ascii="Arial" w:hAnsi="Arial" w:cs="Arial"/>
        </w:rPr>
        <w:t xml:space="preserve">à des fins d'habitation </w:t>
      </w:r>
      <w:r w:rsidR="006D71F4">
        <w:rPr>
          <w:rFonts w:ascii="Arial" w:hAnsi="Arial" w:cs="Arial"/>
        </w:rPr>
        <w:t xml:space="preserve">et </w:t>
      </w:r>
      <w:r w:rsidRPr="00C2191E">
        <w:rPr>
          <w:rFonts w:ascii="Arial" w:hAnsi="Arial" w:cs="Arial"/>
        </w:rPr>
        <w:t xml:space="preserve">se trouvant sur le territoire communal, à l'intérieur </w:t>
      </w:r>
      <w:r w:rsidR="00E45DB7">
        <w:rPr>
          <w:rFonts w:ascii="Arial" w:hAnsi="Arial" w:cs="Arial"/>
        </w:rPr>
        <w:t xml:space="preserve">d’un équipement à vocation touristique inscrit dans le </w:t>
      </w:r>
      <w:r w:rsidR="008C3A50">
        <w:rPr>
          <w:rFonts w:ascii="Arial" w:hAnsi="Arial" w:cs="Arial"/>
        </w:rPr>
        <w:t>« </w:t>
      </w:r>
      <w:r w:rsidR="007C4933">
        <w:rPr>
          <w:rFonts w:ascii="Arial" w:hAnsi="Arial" w:cs="Arial"/>
        </w:rPr>
        <w:t>Plan Habitat Permanent</w:t>
      </w:r>
      <w:r w:rsidR="008C3A50">
        <w:rPr>
          <w:rFonts w:ascii="Arial" w:hAnsi="Arial" w:cs="Arial"/>
        </w:rPr>
        <w:t> »</w:t>
      </w:r>
      <w:r w:rsidR="007526A4">
        <w:rPr>
          <w:rFonts w:ascii="Arial" w:hAnsi="Arial" w:cs="Arial"/>
        </w:rPr>
        <w:t>.</w:t>
      </w:r>
      <w:r w:rsidRPr="00C2191E">
        <w:rPr>
          <w:rFonts w:ascii="Arial" w:hAnsi="Arial" w:cs="Arial"/>
        </w:rPr>
        <w:t xml:space="preserve"> </w:t>
      </w:r>
    </w:p>
    <w:p w:rsidR="009A2498" w:rsidRDefault="009A2498" w:rsidP="00B71930">
      <w:pPr>
        <w:spacing w:after="0" w:line="240" w:lineRule="auto"/>
        <w:jc w:val="both"/>
        <w:rPr>
          <w:rFonts w:ascii="Arial" w:hAnsi="Arial" w:cs="Arial"/>
        </w:rPr>
      </w:pPr>
    </w:p>
    <w:p w:rsidR="008148A3" w:rsidRDefault="00DF66A0" w:rsidP="00B71930">
      <w:pPr>
        <w:spacing w:after="0" w:line="240" w:lineRule="auto"/>
        <w:jc w:val="both"/>
        <w:rPr>
          <w:rFonts w:ascii="Arial" w:hAnsi="Arial" w:cs="Arial"/>
        </w:rPr>
      </w:pPr>
      <w:r>
        <w:rPr>
          <w:rFonts w:ascii="Arial" w:hAnsi="Arial" w:cs="Arial"/>
        </w:rPr>
        <w:t>Le présent règlement s'applique nonobstant</w:t>
      </w:r>
      <w:r w:rsidR="008148A3">
        <w:rPr>
          <w:rFonts w:ascii="Arial" w:hAnsi="Arial" w:cs="Arial"/>
        </w:rPr>
        <w:t>:</w:t>
      </w:r>
    </w:p>
    <w:p w:rsidR="008148A3" w:rsidRDefault="00DF66A0" w:rsidP="008148A3">
      <w:pPr>
        <w:pStyle w:val="Paragraphedeliste"/>
        <w:numPr>
          <w:ilvl w:val="0"/>
          <w:numId w:val="7"/>
        </w:numPr>
        <w:spacing w:after="0" w:line="240" w:lineRule="auto"/>
        <w:jc w:val="both"/>
        <w:rPr>
          <w:rFonts w:ascii="Arial" w:hAnsi="Arial" w:cs="Arial"/>
        </w:rPr>
      </w:pPr>
      <w:r w:rsidRPr="008148A3">
        <w:rPr>
          <w:rFonts w:ascii="Arial" w:hAnsi="Arial" w:cs="Arial"/>
        </w:rPr>
        <w:t>le caractère</w:t>
      </w:r>
      <w:r w:rsidR="003E646D" w:rsidRPr="008148A3">
        <w:rPr>
          <w:rFonts w:ascii="Arial" w:hAnsi="Arial" w:cs="Arial"/>
        </w:rPr>
        <w:t xml:space="preserve"> public ou privé du terrain concerné</w:t>
      </w:r>
      <w:r w:rsidR="00D42382">
        <w:rPr>
          <w:rFonts w:ascii="Arial" w:hAnsi="Arial" w:cs="Arial"/>
        </w:rPr>
        <w:t>,</w:t>
      </w:r>
      <w:r w:rsidR="003E646D" w:rsidRPr="008148A3">
        <w:rPr>
          <w:rFonts w:ascii="Arial" w:hAnsi="Arial" w:cs="Arial"/>
        </w:rPr>
        <w:t xml:space="preserve"> </w:t>
      </w:r>
    </w:p>
    <w:p w:rsidR="00DF66A0" w:rsidRDefault="003E646D" w:rsidP="008148A3">
      <w:pPr>
        <w:pStyle w:val="Paragraphedeliste"/>
        <w:numPr>
          <w:ilvl w:val="0"/>
          <w:numId w:val="7"/>
        </w:numPr>
        <w:spacing w:after="0" w:line="240" w:lineRule="auto"/>
        <w:jc w:val="both"/>
        <w:rPr>
          <w:rFonts w:ascii="Arial" w:hAnsi="Arial" w:cs="Arial"/>
        </w:rPr>
      </w:pPr>
      <w:r w:rsidRPr="008148A3">
        <w:rPr>
          <w:rFonts w:ascii="Arial" w:hAnsi="Arial" w:cs="Arial"/>
        </w:rPr>
        <w:t>le caractère</w:t>
      </w:r>
      <w:r w:rsidR="00DF66A0" w:rsidRPr="008148A3">
        <w:rPr>
          <w:rFonts w:ascii="Arial" w:hAnsi="Arial" w:cs="Arial"/>
        </w:rPr>
        <w:t xml:space="preserve"> mobi</w:t>
      </w:r>
      <w:r w:rsidR="00DA13A4" w:rsidRPr="008148A3">
        <w:rPr>
          <w:rFonts w:ascii="Arial" w:hAnsi="Arial" w:cs="Arial"/>
        </w:rPr>
        <w:t>le</w:t>
      </w:r>
      <w:r w:rsidRPr="008148A3">
        <w:rPr>
          <w:rFonts w:ascii="Arial" w:hAnsi="Arial" w:cs="Arial"/>
        </w:rPr>
        <w:t xml:space="preserve"> du bien concerné, </w:t>
      </w:r>
    </w:p>
    <w:p w:rsidR="008148A3" w:rsidRPr="008148A3" w:rsidRDefault="008148A3" w:rsidP="008148A3">
      <w:pPr>
        <w:pStyle w:val="Paragraphedeliste"/>
        <w:numPr>
          <w:ilvl w:val="0"/>
          <w:numId w:val="7"/>
        </w:numPr>
        <w:spacing w:after="0" w:line="240" w:lineRule="auto"/>
        <w:jc w:val="both"/>
        <w:rPr>
          <w:rFonts w:ascii="Arial" w:hAnsi="Arial" w:cs="Arial"/>
        </w:rPr>
      </w:pPr>
      <w:r>
        <w:rPr>
          <w:rFonts w:ascii="Arial" w:hAnsi="Arial" w:cs="Arial"/>
        </w:rPr>
        <w:t xml:space="preserve">la localisation </w:t>
      </w:r>
      <w:r w:rsidR="002145A6">
        <w:rPr>
          <w:rFonts w:ascii="Arial" w:hAnsi="Arial" w:cs="Arial"/>
        </w:rPr>
        <w:t xml:space="preserve">du bien dans un équipement situé </w:t>
      </w:r>
      <w:r>
        <w:rPr>
          <w:rFonts w:ascii="Arial" w:hAnsi="Arial" w:cs="Arial"/>
        </w:rPr>
        <w:t xml:space="preserve">en </w:t>
      </w:r>
      <w:r w:rsidR="002145A6">
        <w:rPr>
          <w:rFonts w:ascii="Arial" w:hAnsi="Arial" w:cs="Arial"/>
        </w:rPr>
        <w:t>P</w:t>
      </w:r>
      <w:r>
        <w:rPr>
          <w:rFonts w:ascii="Arial" w:hAnsi="Arial" w:cs="Arial"/>
        </w:rPr>
        <w:t xml:space="preserve">hase 1 ou en </w:t>
      </w:r>
      <w:r w:rsidR="002145A6">
        <w:rPr>
          <w:rFonts w:ascii="Arial" w:hAnsi="Arial" w:cs="Arial"/>
        </w:rPr>
        <w:t>P</w:t>
      </w:r>
      <w:r>
        <w:rPr>
          <w:rFonts w:ascii="Arial" w:hAnsi="Arial" w:cs="Arial"/>
        </w:rPr>
        <w:t xml:space="preserve">hase 2 du </w:t>
      </w:r>
      <w:r w:rsidR="008C3A50">
        <w:rPr>
          <w:rFonts w:ascii="Arial" w:hAnsi="Arial" w:cs="Arial"/>
        </w:rPr>
        <w:t>« </w:t>
      </w:r>
      <w:r>
        <w:rPr>
          <w:rFonts w:ascii="Arial" w:hAnsi="Arial" w:cs="Arial"/>
        </w:rPr>
        <w:t>Plan Habitat Permanent</w:t>
      </w:r>
      <w:r w:rsidR="008C3A50">
        <w:rPr>
          <w:rFonts w:ascii="Arial" w:hAnsi="Arial" w:cs="Arial"/>
        </w:rPr>
        <w:t> »</w:t>
      </w:r>
      <w:r w:rsidR="00D42382">
        <w:rPr>
          <w:rFonts w:ascii="Arial" w:hAnsi="Arial" w:cs="Arial"/>
        </w:rPr>
        <w:t>.</w:t>
      </w:r>
    </w:p>
    <w:p w:rsidR="00CB53B8" w:rsidRDefault="00CB53B8" w:rsidP="00B71930">
      <w:pPr>
        <w:spacing w:after="0" w:line="240" w:lineRule="auto"/>
        <w:jc w:val="both"/>
        <w:rPr>
          <w:rFonts w:ascii="Arial" w:hAnsi="Arial" w:cs="Arial"/>
          <w:b/>
        </w:rPr>
      </w:pPr>
    </w:p>
    <w:p w:rsidR="00342784" w:rsidRPr="00C2191E" w:rsidRDefault="00FD6589" w:rsidP="00B71930">
      <w:pPr>
        <w:spacing w:after="0" w:line="240" w:lineRule="auto"/>
        <w:jc w:val="both"/>
        <w:rPr>
          <w:rFonts w:ascii="Arial" w:hAnsi="Arial" w:cs="Arial"/>
          <w:b/>
        </w:rPr>
      </w:pPr>
      <w:r w:rsidRPr="00C2191E">
        <w:rPr>
          <w:rFonts w:ascii="Arial" w:hAnsi="Arial" w:cs="Arial"/>
          <w:b/>
        </w:rPr>
        <w:t>Article 2 – Principes</w:t>
      </w:r>
    </w:p>
    <w:p w:rsidR="00FD6589" w:rsidRPr="00C2191E" w:rsidRDefault="00FD6589" w:rsidP="00B71930">
      <w:pPr>
        <w:spacing w:after="0" w:line="240" w:lineRule="auto"/>
        <w:jc w:val="both"/>
        <w:rPr>
          <w:rFonts w:ascii="Arial" w:hAnsi="Arial" w:cs="Arial"/>
        </w:rPr>
      </w:pPr>
    </w:p>
    <w:p w:rsidR="00FD6589" w:rsidRPr="00C2191E" w:rsidRDefault="00D42162" w:rsidP="00B71930">
      <w:pPr>
        <w:spacing w:after="0" w:line="240" w:lineRule="auto"/>
        <w:jc w:val="both"/>
        <w:rPr>
          <w:rFonts w:ascii="Arial" w:hAnsi="Arial" w:cs="Arial"/>
        </w:rPr>
      </w:pPr>
      <w:r>
        <w:rPr>
          <w:rFonts w:ascii="Arial" w:hAnsi="Arial" w:cs="Arial"/>
        </w:rPr>
        <w:t xml:space="preserve">Les biens visés </w:t>
      </w:r>
      <w:r w:rsidR="00FD6589" w:rsidRPr="00C2191E">
        <w:rPr>
          <w:rFonts w:ascii="Arial" w:hAnsi="Arial" w:cs="Arial"/>
        </w:rPr>
        <w:t>à l'article 1</w:t>
      </w:r>
      <w:r w:rsidR="00FD6589" w:rsidRPr="00C2191E">
        <w:rPr>
          <w:rFonts w:ascii="Arial" w:hAnsi="Arial" w:cs="Arial"/>
          <w:vertAlign w:val="superscript"/>
        </w:rPr>
        <w:t>er</w:t>
      </w:r>
      <w:r>
        <w:rPr>
          <w:rFonts w:ascii="Arial" w:hAnsi="Arial" w:cs="Arial"/>
        </w:rPr>
        <w:t xml:space="preserve"> peuvent être soumis à des mesures de police particulière</w:t>
      </w:r>
      <w:r w:rsidR="00DA13A4">
        <w:rPr>
          <w:rFonts w:ascii="Arial" w:hAnsi="Arial" w:cs="Arial"/>
        </w:rPr>
        <w:t>s</w:t>
      </w:r>
      <w:r>
        <w:rPr>
          <w:rFonts w:ascii="Arial" w:hAnsi="Arial" w:cs="Arial"/>
        </w:rPr>
        <w:t xml:space="preserve">, </w:t>
      </w:r>
      <w:r w:rsidRPr="00F05DDB">
        <w:rPr>
          <w:rFonts w:ascii="Arial" w:hAnsi="Arial" w:cs="Arial"/>
        </w:rPr>
        <w:t xml:space="preserve">ordonnées par le </w:t>
      </w:r>
      <w:r w:rsidR="002F4347">
        <w:rPr>
          <w:rFonts w:ascii="Arial" w:hAnsi="Arial" w:cs="Arial"/>
        </w:rPr>
        <w:t>bourgmestre</w:t>
      </w:r>
      <w:r w:rsidRPr="00F05DDB">
        <w:rPr>
          <w:rFonts w:ascii="Arial" w:hAnsi="Arial" w:cs="Arial"/>
        </w:rPr>
        <w:t xml:space="preserve">, s'ils </w:t>
      </w:r>
      <w:r w:rsidR="00FD6589" w:rsidRPr="00F05DDB">
        <w:rPr>
          <w:rFonts w:ascii="Arial" w:hAnsi="Arial" w:cs="Arial"/>
        </w:rPr>
        <w:t xml:space="preserve">présentent un </w:t>
      </w:r>
      <w:r w:rsidRPr="00F05DDB">
        <w:rPr>
          <w:rFonts w:ascii="Arial" w:hAnsi="Arial" w:cs="Arial"/>
        </w:rPr>
        <w:t xml:space="preserve">ou plusieurs </w:t>
      </w:r>
      <w:r w:rsidR="00FD6589" w:rsidRPr="00F05DDB">
        <w:rPr>
          <w:rFonts w:ascii="Arial" w:hAnsi="Arial" w:cs="Arial"/>
        </w:rPr>
        <w:t>manquement</w:t>
      </w:r>
      <w:r w:rsidRPr="00F05DDB">
        <w:rPr>
          <w:rFonts w:ascii="Arial" w:hAnsi="Arial" w:cs="Arial"/>
        </w:rPr>
        <w:t>s</w:t>
      </w:r>
      <w:r w:rsidR="00FD6589" w:rsidRPr="00F05DDB">
        <w:rPr>
          <w:rFonts w:ascii="Arial" w:hAnsi="Arial" w:cs="Arial"/>
        </w:rPr>
        <w:t xml:space="preserve"> précisés </w:t>
      </w:r>
      <w:r w:rsidR="00F05DDB" w:rsidRPr="00F05DDB">
        <w:rPr>
          <w:rFonts w:ascii="Arial" w:hAnsi="Arial" w:cs="Arial"/>
        </w:rPr>
        <w:t>à</w:t>
      </w:r>
      <w:r w:rsidR="00FD6589" w:rsidRPr="00F05DDB">
        <w:rPr>
          <w:rFonts w:ascii="Arial" w:hAnsi="Arial" w:cs="Arial"/>
        </w:rPr>
        <w:t xml:space="preserve"> </w:t>
      </w:r>
      <w:r w:rsidR="00F05DDB" w:rsidRPr="00F05DDB">
        <w:rPr>
          <w:rFonts w:ascii="Arial" w:hAnsi="Arial" w:cs="Arial"/>
        </w:rPr>
        <w:t>l'</w:t>
      </w:r>
      <w:r w:rsidR="00F05DDB">
        <w:rPr>
          <w:rFonts w:ascii="Arial" w:hAnsi="Arial" w:cs="Arial"/>
        </w:rPr>
        <w:t>article</w:t>
      </w:r>
      <w:r w:rsidR="00F05DDB" w:rsidRPr="00F05DDB">
        <w:rPr>
          <w:rFonts w:ascii="Arial" w:hAnsi="Arial" w:cs="Arial"/>
        </w:rPr>
        <w:t xml:space="preserve"> 3</w:t>
      </w:r>
      <w:r w:rsidR="00FD6589" w:rsidRPr="00F05DDB">
        <w:rPr>
          <w:rFonts w:ascii="Arial" w:hAnsi="Arial" w:cs="Arial"/>
        </w:rPr>
        <w:t>.</w:t>
      </w:r>
    </w:p>
    <w:p w:rsidR="00281123" w:rsidRPr="00C2191E" w:rsidRDefault="00281123" w:rsidP="00B71930">
      <w:pPr>
        <w:spacing w:after="0" w:line="240" w:lineRule="auto"/>
        <w:jc w:val="both"/>
        <w:rPr>
          <w:rFonts w:ascii="Arial" w:hAnsi="Arial" w:cs="Arial"/>
        </w:rPr>
      </w:pPr>
    </w:p>
    <w:p w:rsidR="00FD6589" w:rsidRPr="00C2191E" w:rsidRDefault="00FD6589" w:rsidP="00B71930">
      <w:pPr>
        <w:spacing w:after="0" w:line="240" w:lineRule="auto"/>
        <w:jc w:val="both"/>
        <w:rPr>
          <w:rFonts w:ascii="Arial" w:hAnsi="Arial" w:cs="Arial"/>
          <w:b/>
        </w:rPr>
      </w:pPr>
      <w:r w:rsidRPr="00C2191E">
        <w:rPr>
          <w:rFonts w:ascii="Arial" w:hAnsi="Arial" w:cs="Arial"/>
          <w:b/>
        </w:rPr>
        <w:t xml:space="preserve">Article 3 – Les </w:t>
      </w:r>
      <w:r w:rsidR="00C52DDC">
        <w:rPr>
          <w:rFonts w:ascii="Arial" w:hAnsi="Arial" w:cs="Arial"/>
          <w:b/>
        </w:rPr>
        <w:t>critères de salubrité et de sécurité</w:t>
      </w:r>
    </w:p>
    <w:p w:rsidR="00342784" w:rsidRDefault="00342784" w:rsidP="00B71930">
      <w:pPr>
        <w:spacing w:after="0" w:line="240" w:lineRule="auto"/>
        <w:jc w:val="both"/>
        <w:rPr>
          <w:rFonts w:ascii="Arial" w:hAnsi="Arial" w:cs="Arial"/>
        </w:rPr>
      </w:pPr>
    </w:p>
    <w:p w:rsidR="0025536E" w:rsidRPr="00C2191E" w:rsidRDefault="0025536E" w:rsidP="00B71930">
      <w:pPr>
        <w:spacing w:after="0" w:line="240" w:lineRule="auto"/>
        <w:jc w:val="both"/>
        <w:rPr>
          <w:rFonts w:ascii="Arial" w:hAnsi="Arial" w:cs="Arial"/>
        </w:rPr>
      </w:pPr>
      <w:r>
        <w:rPr>
          <w:rFonts w:ascii="Arial" w:hAnsi="Arial" w:cs="Arial"/>
        </w:rPr>
        <w:t>§1</w:t>
      </w:r>
      <w:r w:rsidRPr="0025536E">
        <w:rPr>
          <w:rFonts w:ascii="Arial" w:hAnsi="Arial" w:cs="Arial"/>
          <w:vertAlign w:val="superscript"/>
        </w:rPr>
        <w:t>er</w:t>
      </w:r>
      <w:r>
        <w:rPr>
          <w:rFonts w:ascii="Arial" w:hAnsi="Arial" w:cs="Arial"/>
        </w:rPr>
        <w:t xml:space="preserve"> </w:t>
      </w:r>
    </w:p>
    <w:p w:rsidR="00F63499" w:rsidRPr="00B71930" w:rsidRDefault="0025536E" w:rsidP="00B71930">
      <w:pPr>
        <w:spacing w:after="0" w:line="240" w:lineRule="auto"/>
        <w:jc w:val="both"/>
        <w:rPr>
          <w:rFonts w:ascii="Arial" w:hAnsi="Arial" w:cs="Arial"/>
        </w:rPr>
      </w:pPr>
      <w:r w:rsidRPr="00B71930">
        <w:rPr>
          <w:rFonts w:ascii="Arial" w:hAnsi="Arial" w:cs="Arial"/>
        </w:rPr>
        <w:t>Les biens cités à l'article 1</w:t>
      </w:r>
      <w:r w:rsidRPr="00B71930">
        <w:rPr>
          <w:rFonts w:ascii="Arial" w:hAnsi="Arial" w:cs="Arial"/>
          <w:vertAlign w:val="superscript"/>
        </w:rPr>
        <w:t>er</w:t>
      </w:r>
      <w:r w:rsidRPr="00B71930">
        <w:rPr>
          <w:rFonts w:ascii="Arial" w:hAnsi="Arial" w:cs="Arial"/>
        </w:rPr>
        <w:t xml:space="preserve"> du présent règlement </w:t>
      </w:r>
      <w:r w:rsidR="00B71930" w:rsidRPr="00B71930">
        <w:rPr>
          <w:rFonts w:ascii="Arial" w:hAnsi="Arial" w:cs="Arial"/>
        </w:rPr>
        <w:t xml:space="preserve">sont considérés comme </w:t>
      </w:r>
      <w:r w:rsidR="00451A42">
        <w:rPr>
          <w:rFonts w:ascii="Arial" w:hAnsi="Arial" w:cs="Arial"/>
        </w:rPr>
        <w:t xml:space="preserve">présentant un </w:t>
      </w:r>
      <w:r w:rsidR="00B71930" w:rsidRPr="00B71930">
        <w:rPr>
          <w:rFonts w:ascii="Arial" w:hAnsi="Arial" w:cs="Arial"/>
        </w:rPr>
        <w:t xml:space="preserve">danger pour la santé ou la sécurité publique </w:t>
      </w:r>
      <w:r w:rsidR="00B71930">
        <w:rPr>
          <w:rFonts w:ascii="Arial" w:hAnsi="Arial" w:cs="Arial"/>
        </w:rPr>
        <w:t xml:space="preserve">s'ils </w:t>
      </w:r>
      <w:r w:rsidR="00B71930" w:rsidRPr="00B71930">
        <w:rPr>
          <w:rFonts w:ascii="Arial" w:hAnsi="Arial" w:cs="Arial"/>
        </w:rPr>
        <w:t>présente</w:t>
      </w:r>
      <w:r w:rsidR="00B71930">
        <w:rPr>
          <w:rFonts w:ascii="Arial" w:hAnsi="Arial" w:cs="Arial"/>
        </w:rPr>
        <w:t>nt</w:t>
      </w:r>
      <w:r w:rsidR="00B71930" w:rsidRPr="00B71930">
        <w:rPr>
          <w:rFonts w:ascii="Arial" w:hAnsi="Arial" w:cs="Arial"/>
        </w:rPr>
        <w:t xml:space="preserve"> l'une des causes définies ci</w:t>
      </w:r>
      <w:r w:rsidR="00DA13A4">
        <w:rPr>
          <w:rFonts w:ascii="Arial" w:hAnsi="Arial" w:cs="Arial"/>
        </w:rPr>
        <w:t>-</w:t>
      </w:r>
      <w:r w:rsidR="00B71930" w:rsidRPr="00B71930">
        <w:rPr>
          <w:rFonts w:ascii="Arial" w:hAnsi="Arial" w:cs="Arial"/>
        </w:rPr>
        <w:t xml:space="preserve"> après: </w:t>
      </w:r>
      <w:r w:rsidRPr="00B71930">
        <w:rPr>
          <w:rFonts w:ascii="Arial" w:hAnsi="Arial" w:cs="Arial"/>
        </w:rPr>
        <w:t xml:space="preserve"> </w:t>
      </w:r>
    </w:p>
    <w:p w:rsidR="00F63499" w:rsidRPr="0014037C" w:rsidRDefault="00F63499" w:rsidP="00B71930">
      <w:pPr>
        <w:spacing w:after="0" w:line="240" w:lineRule="auto"/>
        <w:jc w:val="both"/>
        <w:rPr>
          <w:rFonts w:ascii="Arial" w:hAnsi="Arial" w:cs="Arial"/>
        </w:rPr>
      </w:pPr>
    </w:p>
    <w:p w:rsidR="006B3E05" w:rsidRDefault="003B735A" w:rsidP="00B71930">
      <w:pPr>
        <w:spacing w:after="0" w:line="240" w:lineRule="auto"/>
        <w:ind w:left="284"/>
        <w:jc w:val="both"/>
        <w:rPr>
          <w:rFonts w:ascii="Arial" w:hAnsi="Arial" w:cs="Arial"/>
          <w:b/>
        </w:rPr>
      </w:pPr>
      <w:r w:rsidRPr="00C2191E">
        <w:rPr>
          <w:rFonts w:ascii="Arial" w:hAnsi="Arial" w:cs="Arial"/>
          <w:b/>
        </w:rPr>
        <w:t xml:space="preserve">1. </w:t>
      </w:r>
      <w:r w:rsidR="0025536E">
        <w:rPr>
          <w:rFonts w:ascii="Arial" w:hAnsi="Arial" w:cs="Arial"/>
          <w:b/>
        </w:rPr>
        <w:t>I</w:t>
      </w:r>
      <w:r w:rsidR="006B3E05" w:rsidRPr="00C2191E">
        <w:rPr>
          <w:rFonts w:ascii="Arial" w:hAnsi="Arial" w:cs="Arial"/>
          <w:b/>
        </w:rPr>
        <w:t>nsta</w:t>
      </w:r>
      <w:r w:rsidR="00125D0D">
        <w:rPr>
          <w:rFonts w:ascii="Arial" w:hAnsi="Arial" w:cs="Arial"/>
          <w:b/>
        </w:rPr>
        <w:t xml:space="preserve">bilité ou faiblesse </w:t>
      </w:r>
      <w:r w:rsidR="00DA13A4">
        <w:rPr>
          <w:rFonts w:ascii="Arial" w:hAnsi="Arial" w:cs="Arial"/>
          <w:b/>
        </w:rPr>
        <w:t>généralisée</w:t>
      </w:r>
    </w:p>
    <w:p w:rsidR="00125D0D" w:rsidRPr="00125D0D" w:rsidRDefault="00125D0D" w:rsidP="00B71930">
      <w:pPr>
        <w:spacing w:after="0" w:line="240" w:lineRule="auto"/>
        <w:ind w:left="284"/>
        <w:jc w:val="both"/>
        <w:rPr>
          <w:rFonts w:ascii="Arial" w:hAnsi="Arial" w:cs="Arial"/>
        </w:rPr>
      </w:pPr>
    </w:p>
    <w:p w:rsidR="006B3E05" w:rsidRPr="00C2191E" w:rsidRDefault="003A0CA2" w:rsidP="00B71930">
      <w:pPr>
        <w:spacing w:after="0" w:line="240" w:lineRule="auto"/>
        <w:ind w:left="284"/>
        <w:jc w:val="both"/>
        <w:rPr>
          <w:rFonts w:ascii="Arial" w:hAnsi="Arial" w:cs="Arial"/>
        </w:rPr>
      </w:pPr>
      <w:r>
        <w:rPr>
          <w:rFonts w:ascii="Arial" w:hAnsi="Arial" w:cs="Arial"/>
        </w:rPr>
        <w:t>E</w:t>
      </w:r>
      <w:r w:rsidR="00F05DDB">
        <w:rPr>
          <w:rFonts w:ascii="Arial" w:hAnsi="Arial" w:cs="Arial"/>
        </w:rPr>
        <w:t xml:space="preserve">tat </w:t>
      </w:r>
      <w:r w:rsidR="006B3E05" w:rsidRPr="00C2191E">
        <w:rPr>
          <w:rFonts w:ascii="Arial" w:hAnsi="Arial" w:cs="Arial"/>
        </w:rPr>
        <w:t xml:space="preserve">de l'enveloppe extérieure </w:t>
      </w:r>
      <w:r w:rsidR="00C8198F" w:rsidRPr="00C2191E">
        <w:rPr>
          <w:rFonts w:ascii="Arial" w:hAnsi="Arial" w:cs="Arial"/>
        </w:rPr>
        <w:t>et de la structure portante</w:t>
      </w:r>
      <w:r w:rsidR="00F05DDB">
        <w:rPr>
          <w:rFonts w:ascii="Arial" w:hAnsi="Arial" w:cs="Arial"/>
        </w:rPr>
        <w:t xml:space="preserve">, </w:t>
      </w:r>
      <w:r w:rsidR="006B3E05" w:rsidRPr="00C2191E">
        <w:rPr>
          <w:rFonts w:ascii="Arial" w:hAnsi="Arial" w:cs="Arial"/>
        </w:rPr>
        <w:t>du plancher, des parois verticales ou de la couverture</w:t>
      </w:r>
      <w:r w:rsidR="00F05DDB">
        <w:rPr>
          <w:rFonts w:ascii="Arial" w:hAnsi="Arial" w:cs="Arial"/>
        </w:rPr>
        <w:t xml:space="preserve"> ainsi que </w:t>
      </w:r>
      <w:r w:rsidR="006B3E05" w:rsidRPr="00C2191E">
        <w:rPr>
          <w:rFonts w:ascii="Arial" w:hAnsi="Arial" w:cs="Arial"/>
        </w:rPr>
        <w:t>du terrain</w:t>
      </w:r>
      <w:r>
        <w:rPr>
          <w:rFonts w:ascii="Arial" w:hAnsi="Arial" w:cs="Arial"/>
        </w:rPr>
        <w:t xml:space="preserve"> qui serait de nature à réduire la solidité de la structure portante ou à compromettre la stabilité du bien concerné. </w:t>
      </w:r>
    </w:p>
    <w:p w:rsidR="00281123" w:rsidRPr="00C2191E" w:rsidRDefault="00281123" w:rsidP="00B71930">
      <w:pPr>
        <w:spacing w:after="0" w:line="240" w:lineRule="auto"/>
        <w:ind w:left="284"/>
        <w:jc w:val="both"/>
        <w:rPr>
          <w:rFonts w:ascii="Arial" w:hAnsi="Arial" w:cs="Arial"/>
        </w:rPr>
      </w:pPr>
    </w:p>
    <w:p w:rsidR="00281123" w:rsidRPr="00C2191E" w:rsidRDefault="00281123" w:rsidP="00B71930">
      <w:pPr>
        <w:spacing w:after="0" w:line="240" w:lineRule="auto"/>
        <w:ind w:left="284"/>
        <w:jc w:val="both"/>
        <w:rPr>
          <w:rFonts w:ascii="Arial" w:hAnsi="Arial" w:cs="Arial"/>
          <w:b/>
        </w:rPr>
      </w:pPr>
      <w:r w:rsidRPr="00C2191E">
        <w:rPr>
          <w:rFonts w:ascii="Arial" w:hAnsi="Arial" w:cs="Arial"/>
          <w:b/>
        </w:rPr>
        <w:t>2. Inadaptation structurelle ou c</w:t>
      </w:r>
      <w:r w:rsidR="0013267A">
        <w:rPr>
          <w:rFonts w:ascii="Arial" w:hAnsi="Arial" w:cs="Arial"/>
          <w:b/>
        </w:rPr>
        <w:t>onceptuelle</w:t>
      </w:r>
    </w:p>
    <w:p w:rsidR="00281123" w:rsidRPr="00C2191E" w:rsidRDefault="00281123" w:rsidP="00B71930">
      <w:pPr>
        <w:spacing w:after="0" w:line="240" w:lineRule="auto"/>
        <w:ind w:left="284"/>
        <w:jc w:val="both"/>
        <w:rPr>
          <w:rFonts w:ascii="Arial" w:hAnsi="Arial" w:cs="Arial"/>
          <w:b/>
        </w:rPr>
      </w:pPr>
    </w:p>
    <w:p w:rsidR="00281123" w:rsidRPr="00C2191E" w:rsidRDefault="004F209B" w:rsidP="00B71930">
      <w:pPr>
        <w:spacing w:after="0" w:line="240" w:lineRule="auto"/>
        <w:ind w:left="284"/>
        <w:jc w:val="both"/>
        <w:rPr>
          <w:rFonts w:ascii="Arial" w:hAnsi="Arial" w:cs="Arial"/>
        </w:rPr>
      </w:pPr>
      <w:r>
        <w:rPr>
          <w:rFonts w:ascii="Arial" w:hAnsi="Arial" w:cs="Arial"/>
        </w:rPr>
        <w:t>G</w:t>
      </w:r>
      <w:r w:rsidR="00281123" w:rsidRPr="00C2191E">
        <w:rPr>
          <w:rFonts w:ascii="Arial" w:hAnsi="Arial" w:cs="Arial"/>
        </w:rPr>
        <w:t xml:space="preserve">abarit insuffisant ou irrationnel quant au volume et aux dimensions qui peuvent </w:t>
      </w:r>
      <w:r w:rsidRPr="00C2191E">
        <w:rPr>
          <w:rFonts w:ascii="Arial" w:hAnsi="Arial" w:cs="Arial"/>
        </w:rPr>
        <w:t>entrainer</w:t>
      </w:r>
      <w:r>
        <w:rPr>
          <w:rFonts w:ascii="Arial" w:hAnsi="Arial" w:cs="Arial"/>
        </w:rPr>
        <w:t xml:space="preserve"> notamment une</w:t>
      </w:r>
      <w:r w:rsidR="00281123" w:rsidRPr="00C2191E">
        <w:rPr>
          <w:rFonts w:ascii="Arial" w:hAnsi="Arial" w:cs="Arial"/>
        </w:rPr>
        <w:t xml:space="preserve"> </w:t>
      </w:r>
      <w:r w:rsidR="00125D0D" w:rsidRPr="00C2191E">
        <w:rPr>
          <w:rFonts w:ascii="Arial" w:hAnsi="Arial" w:cs="Arial"/>
        </w:rPr>
        <w:t>exigüité</w:t>
      </w:r>
      <w:r w:rsidR="00281123" w:rsidRPr="00C2191E">
        <w:rPr>
          <w:rFonts w:ascii="Arial" w:hAnsi="Arial" w:cs="Arial"/>
        </w:rPr>
        <w:t xml:space="preserve"> excessive source de danger pour la santé de son ou ses occupants. </w:t>
      </w:r>
    </w:p>
    <w:p w:rsidR="00281123" w:rsidRPr="00C2191E" w:rsidRDefault="00281123" w:rsidP="00B71930">
      <w:pPr>
        <w:spacing w:after="0" w:line="240" w:lineRule="auto"/>
        <w:ind w:left="284"/>
        <w:jc w:val="both"/>
        <w:rPr>
          <w:rFonts w:ascii="Arial" w:hAnsi="Arial" w:cs="Arial"/>
        </w:rPr>
      </w:pPr>
    </w:p>
    <w:p w:rsidR="00C60C2A" w:rsidRDefault="00281123" w:rsidP="00B71930">
      <w:pPr>
        <w:spacing w:after="0" w:line="240" w:lineRule="auto"/>
        <w:ind w:left="284"/>
        <w:jc w:val="both"/>
        <w:rPr>
          <w:rFonts w:ascii="Arial" w:hAnsi="Arial" w:cs="Arial"/>
          <w:b/>
        </w:rPr>
      </w:pPr>
      <w:r w:rsidRPr="00C2191E">
        <w:rPr>
          <w:rFonts w:ascii="Arial" w:hAnsi="Arial" w:cs="Arial"/>
          <w:b/>
        </w:rPr>
        <w:t>3</w:t>
      </w:r>
      <w:r w:rsidR="003B735A" w:rsidRPr="00C2191E">
        <w:rPr>
          <w:rFonts w:ascii="Arial" w:hAnsi="Arial" w:cs="Arial"/>
          <w:b/>
        </w:rPr>
        <w:t xml:space="preserve">. </w:t>
      </w:r>
      <w:r w:rsidR="00C60C2A" w:rsidRPr="00C2191E">
        <w:rPr>
          <w:rFonts w:ascii="Arial" w:hAnsi="Arial" w:cs="Arial"/>
          <w:b/>
        </w:rPr>
        <w:t xml:space="preserve">Humidité </w:t>
      </w:r>
    </w:p>
    <w:p w:rsidR="0025536E" w:rsidRDefault="0025536E" w:rsidP="00B71930">
      <w:pPr>
        <w:spacing w:after="0" w:line="240" w:lineRule="auto"/>
        <w:ind w:left="284"/>
        <w:jc w:val="both"/>
        <w:rPr>
          <w:rFonts w:ascii="Arial" w:hAnsi="Arial" w:cs="Arial"/>
          <w:b/>
        </w:rPr>
      </w:pPr>
    </w:p>
    <w:p w:rsidR="00C8198F" w:rsidRPr="00C2191E" w:rsidRDefault="004F209B" w:rsidP="00B71930">
      <w:pPr>
        <w:spacing w:after="0" w:line="240" w:lineRule="auto"/>
        <w:ind w:left="284"/>
        <w:jc w:val="both"/>
        <w:rPr>
          <w:rFonts w:ascii="Arial" w:hAnsi="Arial" w:cs="Arial"/>
        </w:rPr>
      </w:pPr>
      <w:r>
        <w:rPr>
          <w:rFonts w:ascii="Arial" w:hAnsi="Arial" w:cs="Arial"/>
        </w:rPr>
        <w:t>I</w:t>
      </w:r>
      <w:r w:rsidR="00C8198F" w:rsidRPr="00C2191E">
        <w:rPr>
          <w:rFonts w:ascii="Arial" w:hAnsi="Arial" w:cs="Arial"/>
        </w:rPr>
        <w:t>nfiltrations résultant d'un défaut d'ét</w:t>
      </w:r>
      <w:r w:rsidR="00AE1A71">
        <w:rPr>
          <w:rFonts w:ascii="Arial" w:hAnsi="Arial" w:cs="Arial"/>
        </w:rPr>
        <w:t>anchéité de la toiture, des mur</w:t>
      </w:r>
      <w:r w:rsidR="00C8198F" w:rsidRPr="00C2191E">
        <w:rPr>
          <w:rFonts w:ascii="Arial" w:hAnsi="Arial" w:cs="Arial"/>
        </w:rPr>
        <w:t>s ou des menuiseries extérieures</w:t>
      </w:r>
      <w:r w:rsidR="0025536E">
        <w:rPr>
          <w:rFonts w:ascii="Arial" w:hAnsi="Arial" w:cs="Arial"/>
        </w:rPr>
        <w:t xml:space="preserve">; </w:t>
      </w:r>
      <w:r w:rsidR="00125D0D">
        <w:rPr>
          <w:rFonts w:ascii="Arial" w:hAnsi="Arial" w:cs="Arial"/>
        </w:rPr>
        <w:t>h</w:t>
      </w:r>
      <w:r w:rsidR="00C8198F" w:rsidRPr="00C2191E">
        <w:rPr>
          <w:rFonts w:ascii="Arial" w:hAnsi="Arial" w:cs="Arial"/>
        </w:rPr>
        <w:t>umidité ascensionnelle dans les murs ou planchers</w:t>
      </w:r>
      <w:r w:rsidR="0025536E">
        <w:rPr>
          <w:rFonts w:ascii="Arial" w:hAnsi="Arial" w:cs="Arial"/>
        </w:rPr>
        <w:t xml:space="preserve">; </w:t>
      </w:r>
      <w:r w:rsidR="00125D0D">
        <w:rPr>
          <w:rFonts w:ascii="Arial" w:hAnsi="Arial" w:cs="Arial"/>
        </w:rPr>
        <w:t>f</w:t>
      </w:r>
      <w:r w:rsidR="00C8198F" w:rsidRPr="00C2191E">
        <w:rPr>
          <w:rFonts w:ascii="Arial" w:hAnsi="Arial" w:cs="Arial"/>
        </w:rPr>
        <w:t xml:space="preserve">orte condensation due aux caractéristiques techniques des diverses parois extérieures ou à l'impossibilité </w:t>
      </w:r>
      <w:proofErr w:type="gramStart"/>
      <w:r w:rsidR="00C8198F" w:rsidRPr="00C2191E">
        <w:rPr>
          <w:rFonts w:ascii="Arial" w:hAnsi="Arial" w:cs="Arial"/>
        </w:rPr>
        <w:t>d'assurer</w:t>
      </w:r>
      <w:proofErr w:type="gramEnd"/>
      <w:r w:rsidR="00C8198F" w:rsidRPr="00C2191E">
        <w:rPr>
          <w:rFonts w:ascii="Arial" w:hAnsi="Arial" w:cs="Arial"/>
        </w:rPr>
        <w:t xml:space="preserve"> une ventilation normale</w:t>
      </w:r>
      <w:r w:rsidR="002F4347">
        <w:rPr>
          <w:rFonts w:ascii="Arial" w:hAnsi="Arial" w:cs="Arial"/>
        </w:rPr>
        <w:t>.</w:t>
      </w:r>
    </w:p>
    <w:p w:rsidR="00281123" w:rsidRPr="00C2191E" w:rsidRDefault="00281123" w:rsidP="00B71930">
      <w:pPr>
        <w:spacing w:after="0" w:line="240" w:lineRule="auto"/>
        <w:ind w:left="284"/>
        <w:jc w:val="both"/>
        <w:rPr>
          <w:rFonts w:ascii="Arial" w:hAnsi="Arial" w:cs="Arial"/>
          <w:b/>
        </w:rPr>
      </w:pPr>
    </w:p>
    <w:p w:rsidR="003B735A" w:rsidRPr="00C2191E" w:rsidRDefault="00281123" w:rsidP="00B71930">
      <w:pPr>
        <w:spacing w:after="0" w:line="240" w:lineRule="auto"/>
        <w:ind w:left="284"/>
        <w:jc w:val="both"/>
        <w:rPr>
          <w:rFonts w:ascii="Arial" w:hAnsi="Arial" w:cs="Arial"/>
          <w:b/>
        </w:rPr>
      </w:pPr>
      <w:r w:rsidRPr="00C2191E">
        <w:rPr>
          <w:rFonts w:ascii="Arial" w:hAnsi="Arial" w:cs="Arial"/>
          <w:b/>
        </w:rPr>
        <w:t>4</w:t>
      </w:r>
      <w:r w:rsidR="003B735A" w:rsidRPr="00C2191E">
        <w:rPr>
          <w:rFonts w:ascii="Arial" w:hAnsi="Arial" w:cs="Arial"/>
          <w:b/>
        </w:rPr>
        <w:t>. Mérules</w:t>
      </w:r>
      <w:r w:rsidRPr="00C2191E">
        <w:rPr>
          <w:rFonts w:ascii="Arial" w:hAnsi="Arial" w:cs="Arial"/>
          <w:b/>
        </w:rPr>
        <w:t>, champignons</w:t>
      </w:r>
      <w:r w:rsidR="003B735A" w:rsidRPr="00C2191E">
        <w:rPr>
          <w:rFonts w:ascii="Arial" w:hAnsi="Arial" w:cs="Arial"/>
          <w:b/>
        </w:rPr>
        <w:t xml:space="preserve"> ou moisissure</w:t>
      </w:r>
      <w:r w:rsidR="003C63C2">
        <w:rPr>
          <w:rFonts w:ascii="Arial" w:hAnsi="Arial" w:cs="Arial"/>
          <w:b/>
        </w:rPr>
        <w:t>s</w:t>
      </w:r>
    </w:p>
    <w:p w:rsidR="003B735A" w:rsidRPr="00C2191E" w:rsidRDefault="003B735A" w:rsidP="00B71930">
      <w:pPr>
        <w:spacing w:after="0" w:line="240" w:lineRule="auto"/>
        <w:ind w:left="284"/>
        <w:jc w:val="both"/>
        <w:rPr>
          <w:rFonts w:ascii="Arial" w:hAnsi="Arial" w:cs="Arial"/>
          <w:b/>
        </w:rPr>
      </w:pPr>
    </w:p>
    <w:p w:rsidR="00C8198F" w:rsidRPr="00C2191E" w:rsidRDefault="00C8198F" w:rsidP="00B71930">
      <w:pPr>
        <w:spacing w:after="0" w:line="240" w:lineRule="auto"/>
        <w:ind w:left="284"/>
        <w:jc w:val="both"/>
        <w:rPr>
          <w:rFonts w:ascii="Arial" w:hAnsi="Arial" w:cs="Arial"/>
        </w:rPr>
      </w:pPr>
      <w:r w:rsidRPr="00C2191E">
        <w:rPr>
          <w:rFonts w:ascii="Arial" w:hAnsi="Arial" w:cs="Arial"/>
        </w:rPr>
        <w:t xml:space="preserve">Contamination par le </w:t>
      </w:r>
      <w:r w:rsidR="00281123" w:rsidRPr="00C2191E">
        <w:rPr>
          <w:rFonts w:ascii="Arial" w:hAnsi="Arial" w:cs="Arial"/>
        </w:rPr>
        <w:t xml:space="preserve">champignon </w:t>
      </w:r>
      <w:r w:rsidR="008C3A50">
        <w:rPr>
          <w:rFonts w:ascii="Arial" w:hAnsi="Arial" w:cs="Arial"/>
        </w:rPr>
        <w:t>« </w:t>
      </w:r>
      <w:proofErr w:type="spellStart"/>
      <w:r w:rsidR="00281123" w:rsidRPr="00C2191E">
        <w:rPr>
          <w:rFonts w:ascii="Arial" w:hAnsi="Arial" w:cs="Arial"/>
        </w:rPr>
        <w:t>Sepula</w:t>
      </w:r>
      <w:proofErr w:type="spellEnd"/>
      <w:r w:rsidR="00281123" w:rsidRPr="00C2191E">
        <w:rPr>
          <w:rFonts w:ascii="Arial" w:hAnsi="Arial" w:cs="Arial"/>
        </w:rPr>
        <w:t xml:space="preserve"> </w:t>
      </w:r>
      <w:proofErr w:type="spellStart"/>
      <w:r w:rsidR="00281123" w:rsidRPr="00C2191E">
        <w:rPr>
          <w:rFonts w:ascii="Arial" w:hAnsi="Arial" w:cs="Arial"/>
        </w:rPr>
        <w:t>lacrimans</w:t>
      </w:r>
      <w:proofErr w:type="spellEnd"/>
      <w:r w:rsidR="008C3A50">
        <w:rPr>
          <w:rFonts w:ascii="Arial" w:hAnsi="Arial" w:cs="Arial"/>
        </w:rPr>
        <w:t> »</w:t>
      </w:r>
      <w:r w:rsidR="00281123" w:rsidRPr="00C2191E">
        <w:rPr>
          <w:rFonts w:ascii="Arial" w:hAnsi="Arial" w:cs="Arial"/>
        </w:rPr>
        <w:t xml:space="preserve"> ou par tout champignon ou moisissure aux effets négatifs pour la santé des occupants.</w:t>
      </w:r>
    </w:p>
    <w:p w:rsidR="00C8198F" w:rsidRPr="00C2191E" w:rsidRDefault="00C8198F" w:rsidP="00B71930">
      <w:pPr>
        <w:spacing w:after="0" w:line="240" w:lineRule="auto"/>
        <w:ind w:left="284"/>
        <w:jc w:val="both"/>
        <w:rPr>
          <w:rFonts w:ascii="Arial" w:hAnsi="Arial" w:cs="Arial"/>
          <w:b/>
        </w:rPr>
      </w:pPr>
    </w:p>
    <w:p w:rsidR="00281123" w:rsidRPr="00C2191E" w:rsidRDefault="00281123" w:rsidP="00B71930">
      <w:pPr>
        <w:spacing w:after="0" w:line="240" w:lineRule="auto"/>
        <w:ind w:left="284"/>
        <w:jc w:val="both"/>
        <w:rPr>
          <w:rFonts w:ascii="Arial" w:hAnsi="Arial" w:cs="Arial"/>
          <w:b/>
        </w:rPr>
      </w:pPr>
      <w:r w:rsidRPr="00C2191E">
        <w:rPr>
          <w:rFonts w:ascii="Arial" w:hAnsi="Arial" w:cs="Arial"/>
          <w:b/>
        </w:rPr>
        <w:t>5. Présence de rats, vermi</w:t>
      </w:r>
      <w:r w:rsidR="00DA13A4">
        <w:rPr>
          <w:rFonts w:ascii="Arial" w:hAnsi="Arial" w:cs="Arial"/>
          <w:b/>
        </w:rPr>
        <w:t>nes ou autres animaux nuisibles</w:t>
      </w:r>
    </w:p>
    <w:p w:rsidR="00281123" w:rsidRDefault="00281123" w:rsidP="00B71930">
      <w:pPr>
        <w:spacing w:after="0" w:line="240" w:lineRule="auto"/>
        <w:ind w:left="284"/>
        <w:jc w:val="both"/>
        <w:rPr>
          <w:rFonts w:ascii="Arial" w:hAnsi="Arial" w:cs="Arial"/>
          <w:b/>
        </w:rPr>
      </w:pPr>
    </w:p>
    <w:p w:rsidR="003B735A" w:rsidRDefault="00281123" w:rsidP="00B71930">
      <w:pPr>
        <w:spacing w:after="0" w:line="240" w:lineRule="auto"/>
        <w:ind w:left="284"/>
        <w:jc w:val="both"/>
        <w:rPr>
          <w:rFonts w:ascii="Arial" w:hAnsi="Arial" w:cs="Arial"/>
          <w:b/>
        </w:rPr>
      </w:pPr>
      <w:r w:rsidRPr="00C2191E">
        <w:rPr>
          <w:rFonts w:ascii="Arial" w:hAnsi="Arial" w:cs="Arial"/>
          <w:b/>
        </w:rPr>
        <w:t xml:space="preserve">6. </w:t>
      </w:r>
      <w:r w:rsidR="0025536E">
        <w:rPr>
          <w:rFonts w:ascii="Arial" w:hAnsi="Arial" w:cs="Arial"/>
          <w:b/>
        </w:rPr>
        <w:t xml:space="preserve">Défaut </w:t>
      </w:r>
      <w:r w:rsidR="000516B8">
        <w:rPr>
          <w:rFonts w:ascii="Arial" w:hAnsi="Arial" w:cs="Arial"/>
          <w:b/>
        </w:rPr>
        <w:t xml:space="preserve">et défaillance </w:t>
      </w:r>
      <w:r w:rsidR="0025536E">
        <w:rPr>
          <w:rFonts w:ascii="Arial" w:hAnsi="Arial" w:cs="Arial"/>
          <w:b/>
        </w:rPr>
        <w:t>d'é</w:t>
      </w:r>
      <w:r w:rsidR="00125D0D">
        <w:rPr>
          <w:rFonts w:ascii="Arial" w:hAnsi="Arial" w:cs="Arial"/>
          <w:b/>
        </w:rPr>
        <w:t>quipement</w:t>
      </w:r>
      <w:r w:rsidR="0025536E">
        <w:rPr>
          <w:rFonts w:ascii="Arial" w:hAnsi="Arial" w:cs="Arial"/>
          <w:b/>
        </w:rPr>
        <w:t>s</w:t>
      </w:r>
      <w:r w:rsidR="008C3A50">
        <w:rPr>
          <w:rFonts w:ascii="Arial" w:hAnsi="Arial" w:cs="Arial"/>
          <w:b/>
        </w:rPr>
        <w:t xml:space="preserve"> </w:t>
      </w:r>
      <w:r w:rsidR="0025536E">
        <w:rPr>
          <w:rFonts w:ascii="Arial" w:hAnsi="Arial" w:cs="Arial"/>
          <w:b/>
        </w:rPr>
        <w:t>de base</w:t>
      </w:r>
    </w:p>
    <w:p w:rsidR="00125D0D" w:rsidRDefault="00125D0D" w:rsidP="00B71930">
      <w:pPr>
        <w:spacing w:after="0" w:line="240" w:lineRule="auto"/>
        <w:ind w:left="284"/>
        <w:jc w:val="both"/>
        <w:rPr>
          <w:rFonts w:ascii="Arial" w:hAnsi="Arial" w:cs="Arial"/>
          <w:b/>
        </w:rPr>
      </w:pPr>
    </w:p>
    <w:p w:rsidR="003B735A" w:rsidRPr="00125D0D" w:rsidRDefault="004F209B" w:rsidP="00B71930">
      <w:pPr>
        <w:spacing w:after="0" w:line="240" w:lineRule="auto"/>
        <w:ind w:left="284"/>
        <w:jc w:val="both"/>
        <w:rPr>
          <w:rFonts w:ascii="Arial" w:hAnsi="Arial" w:cs="Arial"/>
          <w:color w:val="000000"/>
        </w:rPr>
      </w:pPr>
      <w:r>
        <w:rPr>
          <w:rFonts w:ascii="Arial" w:hAnsi="Arial" w:cs="Arial"/>
          <w:color w:val="000000"/>
        </w:rPr>
        <w:t>A</w:t>
      </w:r>
      <w:r w:rsidR="00125D0D" w:rsidRPr="00125D0D">
        <w:rPr>
          <w:rFonts w:ascii="Arial" w:hAnsi="Arial" w:cs="Arial"/>
          <w:color w:val="000000"/>
        </w:rPr>
        <w:t>bsence</w:t>
      </w:r>
      <w:r w:rsidR="00281123" w:rsidRPr="00125D0D">
        <w:rPr>
          <w:rFonts w:ascii="Arial" w:hAnsi="Arial" w:cs="Arial"/>
          <w:color w:val="000000"/>
        </w:rPr>
        <w:t xml:space="preserve"> </w:t>
      </w:r>
      <w:r w:rsidR="003B735A" w:rsidRPr="00125D0D">
        <w:rPr>
          <w:rFonts w:ascii="Arial" w:hAnsi="Arial" w:cs="Arial"/>
          <w:color w:val="000000"/>
        </w:rPr>
        <w:t>de point de chauffage, ou chauffage présentant un danger</w:t>
      </w:r>
      <w:r>
        <w:rPr>
          <w:rFonts w:ascii="Arial" w:hAnsi="Arial" w:cs="Arial"/>
        </w:rPr>
        <w:t xml:space="preserve">; </w:t>
      </w:r>
      <w:r w:rsidR="003B735A" w:rsidRPr="00125D0D">
        <w:rPr>
          <w:rFonts w:ascii="Arial" w:hAnsi="Arial" w:cs="Arial"/>
          <w:color w:val="000000"/>
        </w:rPr>
        <w:t>absence d'électricité ou électricité présentant un danger</w:t>
      </w:r>
      <w:r>
        <w:rPr>
          <w:rFonts w:ascii="Arial" w:hAnsi="Arial" w:cs="Arial"/>
        </w:rPr>
        <w:t xml:space="preserve">; </w:t>
      </w:r>
      <w:r w:rsidR="00281938">
        <w:rPr>
          <w:rFonts w:ascii="Arial" w:hAnsi="Arial" w:cs="Arial"/>
          <w:color w:val="000000"/>
        </w:rPr>
        <w:t xml:space="preserve">absence de </w:t>
      </w:r>
      <w:r w:rsidR="00281123" w:rsidRPr="00125D0D">
        <w:rPr>
          <w:rFonts w:ascii="Arial" w:hAnsi="Arial" w:cs="Arial"/>
          <w:color w:val="000000"/>
        </w:rPr>
        <w:t>p</w:t>
      </w:r>
      <w:r w:rsidR="003B735A" w:rsidRPr="00125D0D">
        <w:rPr>
          <w:rFonts w:ascii="Arial" w:hAnsi="Arial" w:cs="Arial"/>
          <w:color w:val="000000"/>
        </w:rPr>
        <w:t>oint d'eau potable</w:t>
      </w:r>
      <w:r>
        <w:rPr>
          <w:rFonts w:ascii="Arial" w:hAnsi="Arial" w:cs="Arial"/>
          <w:color w:val="000000"/>
        </w:rPr>
        <w:t xml:space="preserve">; </w:t>
      </w:r>
      <w:r w:rsidR="003B735A" w:rsidRPr="00125D0D">
        <w:rPr>
          <w:rFonts w:ascii="Arial" w:hAnsi="Arial" w:cs="Arial"/>
          <w:color w:val="000000"/>
        </w:rPr>
        <w:t>absence de W.C. ou absence de W.C. en état de fonctionnement</w:t>
      </w:r>
      <w:r w:rsidR="00DA13A4">
        <w:rPr>
          <w:rFonts w:ascii="Arial" w:hAnsi="Arial" w:cs="Arial"/>
          <w:color w:val="000000"/>
        </w:rPr>
        <w:t>.</w:t>
      </w:r>
    </w:p>
    <w:p w:rsidR="00F63499" w:rsidRDefault="00F63499" w:rsidP="00B71930">
      <w:pPr>
        <w:spacing w:after="0" w:line="240" w:lineRule="auto"/>
        <w:ind w:left="284"/>
        <w:jc w:val="both"/>
        <w:rPr>
          <w:rFonts w:ascii="Arial" w:hAnsi="Arial" w:cs="Arial"/>
          <w:b/>
        </w:rPr>
      </w:pPr>
    </w:p>
    <w:p w:rsidR="004F209B" w:rsidRPr="004F209B" w:rsidRDefault="00281123" w:rsidP="00B71930">
      <w:pPr>
        <w:spacing w:after="0" w:line="240" w:lineRule="auto"/>
        <w:ind w:left="284"/>
        <w:jc w:val="both"/>
        <w:rPr>
          <w:rFonts w:ascii="Arial" w:hAnsi="Arial" w:cs="Arial"/>
          <w:b/>
        </w:rPr>
      </w:pPr>
      <w:r w:rsidRPr="004F209B">
        <w:rPr>
          <w:rFonts w:ascii="Arial" w:hAnsi="Arial" w:cs="Arial"/>
          <w:b/>
        </w:rPr>
        <w:t>7.</w:t>
      </w:r>
      <w:r w:rsidR="004F209B" w:rsidRPr="004F209B">
        <w:rPr>
          <w:rFonts w:ascii="Arial" w:hAnsi="Arial" w:cs="Arial"/>
          <w:b/>
        </w:rPr>
        <w:t xml:space="preserve"> E</w:t>
      </w:r>
      <w:r w:rsidR="00C60C2A" w:rsidRPr="004F209B">
        <w:rPr>
          <w:rFonts w:ascii="Arial" w:hAnsi="Arial" w:cs="Arial"/>
          <w:b/>
        </w:rPr>
        <w:t xml:space="preserve">xposition </w:t>
      </w:r>
      <w:r w:rsidR="004F209B" w:rsidRPr="004F209B">
        <w:rPr>
          <w:rFonts w:ascii="Arial" w:hAnsi="Arial" w:cs="Arial"/>
          <w:b/>
        </w:rPr>
        <w:t>excessive ou non adéquate à certaines situations environnementales</w:t>
      </w:r>
      <w:r w:rsidR="00C60C2A" w:rsidRPr="004F209B">
        <w:rPr>
          <w:rFonts w:ascii="Arial" w:hAnsi="Arial" w:cs="Arial"/>
          <w:b/>
        </w:rPr>
        <w:t xml:space="preserve"> </w:t>
      </w:r>
    </w:p>
    <w:p w:rsidR="004F209B" w:rsidRPr="004F209B" w:rsidRDefault="004F209B" w:rsidP="00B71930">
      <w:pPr>
        <w:spacing w:after="0" w:line="240" w:lineRule="auto"/>
        <w:ind w:left="284"/>
        <w:jc w:val="both"/>
        <w:rPr>
          <w:rFonts w:ascii="Arial" w:hAnsi="Arial" w:cs="Arial"/>
        </w:rPr>
      </w:pPr>
    </w:p>
    <w:p w:rsidR="00281123" w:rsidRPr="004F209B" w:rsidRDefault="004F209B" w:rsidP="00B71930">
      <w:pPr>
        <w:spacing w:after="0" w:line="240" w:lineRule="auto"/>
        <w:ind w:left="284"/>
        <w:jc w:val="both"/>
        <w:rPr>
          <w:rFonts w:ascii="Arial" w:hAnsi="Arial" w:cs="Arial"/>
        </w:rPr>
      </w:pPr>
      <w:r>
        <w:rPr>
          <w:rFonts w:ascii="Arial" w:hAnsi="Arial" w:cs="Arial"/>
        </w:rPr>
        <w:t>C</w:t>
      </w:r>
      <w:r w:rsidR="00C60C2A" w:rsidRPr="004F209B">
        <w:rPr>
          <w:rFonts w:ascii="Arial" w:hAnsi="Arial" w:cs="Arial"/>
        </w:rPr>
        <w:t>hute</w:t>
      </w:r>
      <w:r w:rsidR="0013267A">
        <w:rPr>
          <w:rFonts w:ascii="Arial" w:hAnsi="Arial" w:cs="Arial"/>
        </w:rPr>
        <w:t xml:space="preserve"> de rochers, chute d'arbres, cru</w:t>
      </w:r>
      <w:r w:rsidR="00C60C2A" w:rsidRPr="004F209B">
        <w:rPr>
          <w:rFonts w:ascii="Arial" w:hAnsi="Arial" w:cs="Arial"/>
        </w:rPr>
        <w:t>es subites, refoulements d'égouts, rejets industriels ou agricoles</w:t>
      </w:r>
      <w:r>
        <w:rPr>
          <w:rFonts w:ascii="Arial" w:hAnsi="Arial" w:cs="Arial"/>
        </w:rPr>
        <w:t>, gaz de décharges, inondations ou</w:t>
      </w:r>
      <w:r w:rsidR="00C60C2A" w:rsidRPr="004F209B">
        <w:rPr>
          <w:rFonts w:ascii="Arial" w:hAnsi="Arial" w:cs="Arial"/>
        </w:rPr>
        <w:t xml:space="preserve"> éboulement</w:t>
      </w:r>
      <w:r>
        <w:rPr>
          <w:rFonts w:ascii="Arial" w:hAnsi="Arial" w:cs="Arial"/>
        </w:rPr>
        <w:t xml:space="preserve">. </w:t>
      </w:r>
      <w:r w:rsidR="008D4C65">
        <w:rPr>
          <w:rFonts w:ascii="Arial" w:hAnsi="Arial" w:cs="Arial"/>
        </w:rPr>
        <w:t>Est</w:t>
      </w:r>
      <w:r>
        <w:rPr>
          <w:rFonts w:ascii="Arial" w:hAnsi="Arial" w:cs="Arial"/>
        </w:rPr>
        <w:t xml:space="preserve"> également visé</w:t>
      </w:r>
      <w:r w:rsidR="00DA13A4">
        <w:rPr>
          <w:rFonts w:ascii="Arial" w:hAnsi="Arial" w:cs="Arial"/>
        </w:rPr>
        <w:t>e</w:t>
      </w:r>
      <w:r>
        <w:rPr>
          <w:rFonts w:ascii="Arial" w:hAnsi="Arial" w:cs="Arial"/>
        </w:rPr>
        <w:t xml:space="preserve">: </w:t>
      </w:r>
      <w:r w:rsidRPr="004F209B">
        <w:rPr>
          <w:rFonts w:ascii="Arial" w:hAnsi="Arial" w:cs="Arial"/>
        </w:rPr>
        <w:t>la p</w:t>
      </w:r>
      <w:r w:rsidR="00281123" w:rsidRPr="004F209B">
        <w:rPr>
          <w:rFonts w:ascii="Arial" w:hAnsi="Arial" w:cs="Arial"/>
        </w:rPr>
        <w:t xml:space="preserve">résence de détritus, </w:t>
      </w:r>
      <w:r w:rsidR="00DA13A4">
        <w:rPr>
          <w:rFonts w:ascii="Arial" w:hAnsi="Arial" w:cs="Arial"/>
        </w:rPr>
        <w:t xml:space="preserve">de </w:t>
      </w:r>
      <w:r w:rsidR="00281123" w:rsidRPr="004F209B">
        <w:rPr>
          <w:rFonts w:ascii="Arial" w:hAnsi="Arial" w:cs="Arial"/>
        </w:rPr>
        <w:t xml:space="preserve">déchets, </w:t>
      </w:r>
      <w:r w:rsidR="00DA13A4">
        <w:rPr>
          <w:rFonts w:ascii="Arial" w:hAnsi="Arial" w:cs="Arial"/>
        </w:rPr>
        <w:t xml:space="preserve">de </w:t>
      </w:r>
      <w:r w:rsidR="00281123" w:rsidRPr="004F209B">
        <w:rPr>
          <w:rFonts w:ascii="Arial" w:hAnsi="Arial" w:cs="Arial"/>
        </w:rPr>
        <w:t>débris divers pouvant présenter un danger pour les occupants ou le voisinage</w:t>
      </w:r>
      <w:r w:rsidR="00DA13A4">
        <w:rPr>
          <w:rFonts w:ascii="Arial" w:hAnsi="Arial" w:cs="Arial"/>
        </w:rPr>
        <w:t>.</w:t>
      </w:r>
    </w:p>
    <w:p w:rsidR="0025536E" w:rsidRDefault="0025536E" w:rsidP="00B71930">
      <w:pPr>
        <w:spacing w:after="0" w:line="240" w:lineRule="auto"/>
        <w:jc w:val="both"/>
        <w:rPr>
          <w:rFonts w:ascii="Arial" w:hAnsi="Arial" w:cs="Arial"/>
        </w:rPr>
      </w:pPr>
    </w:p>
    <w:p w:rsidR="009D1983" w:rsidRDefault="009D1983" w:rsidP="00B71930">
      <w:pPr>
        <w:spacing w:after="0" w:line="240" w:lineRule="auto"/>
        <w:jc w:val="both"/>
        <w:rPr>
          <w:rFonts w:ascii="Arial" w:hAnsi="Arial" w:cs="Arial"/>
        </w:rPr>
      </w:pPr>
    </w:p>
    <w:p w:rsidR="008148A3" w:rsidRDefault="008148A3" w:rsidP="00B71930">
      <w:pPr>
        <w:spacing w:after="0" w:line="240" w:lineRule="auto"/>
        <w:jc w:val="both"/>
        <w:rPr>
          <w:rFonts w:ascii="Arial" w:hAnsi="Arial" w:cs="Arial"/>
        </w:rPr>
      </w:pPr>
    </w:p>
    <w:p w:rsidR="008148A3" w:rsidRDefault="008148A3" w:rsidP="00B71930">
      <w:pPr>
        <w:spacing w:after="0" w:line="240" w:lineRule="auto"/>
        <w:jc w:val="both"/>
        <w:rPr>
          <w:rFonts w:ascii="Arial" w:hAnsi="Arial" w:cs="Arial"/>
        </w:rPr>
      </w:pPr>
    </w:p>
    <w:p w:rsidR="0025536E" w:rsidRDefault="0025536E" w:rsidP="00B71930">
      <w:pPr>
        <w:spacing w:after="0" w:line="240" w:lineRule="auto"/>
        <w:jc w:val="both"/>
        <w:rPr>
          <w:rFonts w:ascii="Arial" w:hAnsi="Arial" w:cs="Arial"/>
        </w:rPr>
      </w:pPr>
      <w:r>
        <w:rPr>
          <w:rFonts w:ascii="Arial" w:hAnsi="Arial" w:cs="Arial"/>
        </w:rPr>
        <w:t>§2.</w:t>
      </w:r>
    </w:p>
    <w:p w:rsidR="0025536E" w:rsidRPr="00C2191E" w:rsidRDefault="00451A42" w:rsidP="00B71930">
      <w:pPr>
        <w:spacing w:after="0" w:line="240" w:lineRule="auto"/>
        <w:jc w:val="both"/>
        <w:rPr>
          <w:rFonts w:ascii="Arial" w:hAnsi="Arial" w:cs="Arial"/>
        </w:rPr>
      </w:pPr>
      <w:r>
        <w:rPr>
          <w:rFonts w:ascii="Arial" w:hAnsi="Arial" w:cs="Arial"/>
        </w:rPr>
        <w:t>Cette énumération</w:t>
      </w:r>
      <w:r w:rsidR="0025536E">
        <w:rPr>
          <w:rFonts w:ascii="Arial" w:hAnsi="Arial" w:cs="Arial"/>
        </w:rPr>
        <w:t xml:space="preserve"> ne remet </w:t>
      </w:r>
      <w:r w:rsidR="004F209B">
        <w:rPr>
          <w:rFonts w:ascii="Arial" w:hAnsi="Arial" w:cs="Arial"/>
        </w:rPr>
        <w:t>pas</w:t>
      </w:r>
      <w:r w:rsidR="0025536E">
        <w:rPr>
          <w:rFonts w:ascii="Arial" w:hAnsi="Arial" w:cs="Arial"/>
        </w:rPr>
        <w:t xml:space="preserve"> en cause le pouvoir du </w:t>
      </w:r>
      <w:r w:rsidR="002F4347">
        <w:rPr>
          <w:rFonts w:ascii="Arial" w:hAnsi="Arial" w:cs="Arial"/>
        </w:rPr>
        <w:t>bourgmestre</w:t>
      </w:r>
      <w:r w:rsidR="0025536E">
        <w:rPr>
          <w:rFonts w:ascii="Arial" w:hAnsi="Arial" w:cs="Arial"/>
        </w:rPr>
        <w:t xml:space="preserve"> </w:t>
      </w:r>
      <w:r w:rsidR="004F209B">
        <w:rPr>
          <w:rFonts w:ascii="Arial" w:hAnsi="Arial" w:cs="Arial"/>
        </w:rPr>
        <w:t xml:space="preserve">de prendre toute mesure de police particulière </w:t>
      </w:r>
      <w:r w:rsidR="0025536E">
        <w:rPr>
          <w:rFonts w:ascii="Arial" w:hAnsi="Arial" w:cs="Arial"/>
        </w:rPr>
        <w:t xml:space="preserve">si </w:t>
      </w:r>
      <w:r w:rsidR="004F209B">
        <w:rPr>
          <w:rFonts w:ascii="Arial" w:hAnsi="Arial" w:cs="Arial"/>
        </w:rPr>
        <w:t>le bien visé à l'article 1</w:t>
      </w:r>
      <w:r w:rsidR="004F209B" w:rsidRPr="004F209B">
        <w:rPr>
          <w:rFonts w:ascii="Arial" w:hAnsi="Arial" w:cs="Arial"/>
          <w:vertAlign w:val="superscript"/>
        </w:rPr>
        <w:t>er</w:t>
      </w:r>
      <w:r w:rsidR="004F209B">
        <w:rPr>
          <w:rFonts w:ascii="Arial" w:hAnsi="Arial" w:cs="Arial"/>
        </w:rPr>
        <w:t xml:space="preserve"> du présent règlement menace, de quel</w:t>
      </w:r>
      <w:r w:rsidR="007414A4">
        <w:rPr>
          <w:rFonts w:ascii="Arial" w:hAnsi="Arial" w:cs="Arial"/>
        </w:rPr>
        <w:t>le que</w:t>
      </w:r>
      <w:r w:rsidR="004F209B">
        <w:rPr>
          <w:rFonts w:ascii="Arial" w:hAnsi="Arial" w:cs="Arial"/>
        </w:rPr>
        <w:t xml:space="preserve"> manière que </w:t>
      </w:r>
      <w:r w:rsidR="00DA13A4">
        <w:rPr>
          <w:rFonts w:ascii="Arial" w:hAnsi="Arial" w:cs="Arial"/>
        </w:rPr>
        <w:t>ce</w:t>
      </w:r>
      <w:r w:rsidR="004F209B">
        <w:rPr>
          <w:rFonts w:ascii="Arial" w:hAnsi="Arial" w:cs="Arial"/>
        </w:rPr>
        <w:t xml:space="preserve"> soit, </w:t>
      </w:r>
      <w:r w:rsidR="0025536E">
        <w:rPr>
          <w:rFonts w:ascii="Arial" w:hAnsi="Arial" w:cs="Arial"/>
        </w:rPr>
        <w:t xml:space="preserve">la sécurité ou </w:t>
      </w:r>
      <w:r w:rsidR="00BF1D35">
        <w:rPr>
          <w:rFonts w:ascii="Arial" w:hAnsi="Arial" w:cs="Arial"/>
        </w:rPr>
        <w:t xml:space="preserve">la </w:t>
      </w:r>
      <w:r w:rsidR="0025536E">
        <w:rPr>
          <w:rFonts w:ascii="Arial" w:hAnsi="Arial" w:cs="Arial"/>
        </w:rPr>
        <w:t>salubrité publique</w:t>
      </w:r>
      <w:r w:rsidR="004F209B">
        <w:rPr>
          <w:rFonts w:ascii="Arial" w:hAnsi="Arial" w:cs="Arial"/>
        </w:rPr>
        <w:t>.</w:t>
      </w:r>
    </w:p>
    <w:p w:rsidR="00281123" w:rsidRPr="00C2191E" w:rsidRDefault="00281123" w:rsidP="00B71930">
      <w:pPr>
        <w:spacing w:after="0" w:line="240" w:lineRule="auto"/>
        <w:ind w:left="720"/>
        <w:jc w:val="both"/>
        <w:rPr>
          <w:rFonts w:ascii="Arial" w:hAnsi="Arial" w:cs="Arial"/>
          <w:b/>
        </w:rPr>
      </w:pPr>
    </w:p>
    <w:p w:rsidR="00C2191E" w:rsidRPr="00C2191E" w:rsidRDefault="00C2191E" w:rsidP="00B71930">
      <w:pPr>
        <w:autoSpaceDE w:val="0"/>
        <w:autoSpaceDN w:val="0"/>
        <w:adjustRightInd w:val="0"/>
        <w:spacing w:after="0" w:line="240" w:lineRule="auto"/>
        <w:jc w:val="both"/>
        <w:rPr>
          <w:rFonts w:ascii="Arial" w:eastAsia="HiddenHorzOCR" w:hAnsi="Arial" w:cs="Arial"/>
          <w:u w:val="single"/>
        </w:rPr>
      </w:pPr>
      <w:r w:rsidRPr="00586C69">
        <w:rPr>
          <w:rFonts w:ascii="Arial" w:eastAsia="HiddenHorzOCR" w:hAnsi="Arial" w:cs="Arial"/>
          <w:b/>
        </w:rPr>
        <w:t>Article 4</w:t>
      </w:r>
      <w:r w:rsidR="00586C69">
        <w:rPr>
          <w:rFonts w:ascii="Arial" w:eastAsia="HiddenHorzOCR" w:hAnsi="Arial" w:cs="Arial"/>
          <w:b/>
        </w:rPr>
        <w:t xml:space="preserve"> - </w:t>
      </w:r>
      <w:r w:rsidRPr="00586C69">
        <w:rPr>
          <w:rFonts w:ascii="Arial" w:eastAsia="HiddenHorzOCR" w:hAnsi="Arial" w:cs="Arial"/>
          <w:b/>
        </w:rPr>
        <w:t>Engagement de la procédure de salubrité</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3C615F">
        <w:rPr>
          <w:rFonts w:ascii="Arial" w:eastAsia="HiddenHorzOCR" w:hAnsi="Arial" w:cs="Arial"/>
        </w:rPr>
        <w:t xml:space="preserve">A la requête du </w:t>
      </w:r>
      <w:r w:rsidR="002F4347" w:rsidRPr="003C615F">
        <w:rPr>
          <w:rFonts w:ascii="Arial" w:eastAsia="HiddenHorzOCR" w:hAnsi="Arial" w:cs="Arial"/>
        </w:rPr>
        <w:t>bourgmestre</w:t>
      </w:r>
      <w:r w:rsidRPr="003C615F">
        <w:rPr>
          <w:rFonts w:ascii="Arial" w:eastAsia="HiddenHorzOCR" w:hAnsi="Arial" w:cs="Arial"/>
        </w:rPr>
        <w:t>,</w:t>
      </w:r>
      <w:r w:rsidR="00125D0D" w:rsidRPr="003C615F">
        <w:rPr>
          <w:rFonts w:ascii="Arial" w:eastAsia="HiddenHorzOCR" w:hAnsi="Arial" w:cs="Arial"/>
        </w:rPr>
        <w:t xml:space="preserve"> soit d'initiative</w:t>
      </w:r>
      <w:r w:rsidR="002F4347" w:rsidRPr="003C615F">
        <w:rPr>
          <w:rFonts w:ascii="Arial" w:eastAsia="HiddenHorzOCR" w:hAnsi="Arial" w:cs="Arial"/>
        </w:rPr>
        <w:t>,</w:t>
      </w:r>
      <w:r w:rsidR="00125D0D" w:rsidRPr="003C615F">
        <w:rPr>
          <w:rFonts w:ascii="Arial" w:eastAsia="HiddenHorzOCR" w:hAnsi="Arial" w:cs="Arial"/>
        </w:rPr>
        <w:t xml:space="preserve"> soit sur demande, </w:t>
      </w:r>
      <w:r w:rsidR="005B5A09" w:rsidRPr="003C615F">
        <w:rPr>
          <w:rFonts w:ascii="Arial" w:eastAsia="HiddenHorzOCR" w:hAnsi="Arial" w:cs="Arial"/>
        </w:rPr>
        <w:t>soit suite à la déclaration d'occupation visée par l'article 14 du présent règlement</w:t>
      </w:r>
      <w:r w:rsidR="005B5A09">
        <w:rPr>
          <w:rFonts w:ascii="Arial" w:eastAsia="HiddenHorzOCR" w:hAnsi="Arial" w:cs="Arial"/>
        </w:rPr>
        <w:t xml:space="preserve">, </w:t>
      </w:r>
      <w:r w:rsidR="00831DF4">
        <w:rPr>
          <w:rFonts w:ascii="Arial" w:eastAsia="HiddenHorzOCR" w:hAnsi="Arial" w:cs="Arial"/>
        </w:rPr>
        <w:t>le service…  (</w:t>
      </w:r>
      <w:proofErr w:type="gramStart"/>
      <w:r w:rsidR="00831DF4" w:rsidRPr="00831DF4">
        <w:rPr>
          <w:rFonts w:ascii="Arial" w:eastAsia="HiddenHorzOCR" w:hAnsi="Arial" w:cs="Arial"/>
          <w:i/>
        </w:rPr>
        <w:t>du</w:t>
      </w:r>
      <w:proofErr w:type="gramEnd"/>
      <w:r w:rsidR="00831DF4" w:rsidRPr="00831DF4">
        <w:rPr>
          <w:rFonts w:ascii="Arial" w:eastAsia="HiddenHorzOCR" w:hAnsi="Arial" w:cs="Arial"/>
          <w:i/>
        </w:rPr>
        <w:t xml:space="preserve"> logemen</w:t>
      </w:r>
      <w:r w:rsidR="00831DF4">
        <w:rPr>
          <w:rFonts w:ascii="Arial" w:eastAsia="HiddenHorzOCR" w:hAnsi="Arial" w:cs="Arial"/>
          <w:i/>
        </w:rPr>
        <w:t>t</w:t>
      </w:r>
      <w:r w:rsidR="00842A05">
        <w:rPr>
          <w:rFonts w:ascii="Arial" w:eastAsia="HiddenHorzOCR" w:hAnsi="Arial" w:cs="Arial"/>
          <w:i/>
        </w:rPr>
        <w:t>, de l’urbanisme,…</w:t>
      </w:r>
      <w:r w:rsidR="00831DF4">
        <w:rPr>
          <w:rFonts w:ascii="Arial" w:eastAsia="HiddenHorzOCR" w:hAnsi="Arial" w:cs="Arial"/>
        </w:rPr>
        <w:t>) (</w:t>
      </w:r>
      <w:proofErr w:type="gramStart"/>
      <w:r w:rsidR="005474CA" w:rsidRPr="005474CA">
        <w:rPr>
          <w:rFonts w:ascii="Arial" w:eastAsia="HiddenHorzOCR" w:hAnsi="Arial" w:cs="Arial"/>
          <w:i/>
          <w:u w:val="single"/>
        </w:rPr>
        <w:t>le</w:t>
      </w:r>
      <w:proofErr w:type="gramEnd"/>
      <w:r w:rsidR="005474CA" w:rsidRPr="005474CA">
        <w:rPr>
          <w:rFonts w:ascii="Arial" w:eastAsia="HiddenHorzOCR" w:hAnsi="Arial" w:cs="Arial"/>
          <w:i/>
          <w:u w:val="single"/>
        </w:rPr>
        <w:t xml:space="preserve"> cas échéant</w:t>
      </w:r>
      <w:r w:rsidR="00831DF4" w:rsidRPr="00831DF4">
        <w:rPr>
          <w:rFonts w:ascii="Arial" w:eastAsia="HiddenHorzOCR" w:hAnsi="Arial" w:cs="Arial"/>
          <w:i/>
        </w:rPr>
        <w:t xml:space="preserve">: </w:t>
      </w:r>
      <w:r w:rsidRPr="00831DF4">
        <w:rPr>
          <w:rFonts w:ascii="Arial" w:eastAsia="HiddenHorzOCR" w:hAnsi="Arial" w:cs="Arial"/>
          <w:i/>
        </w:rPr>
        <w:t xml:space="preserve">une personne compétente désignée par </w:t>
      </w:r>
      <w:r w:rsidR="00CC23E9" w:rsidRPr="00831DF4">
        <w:rPr>
          <w:rFonts w:ascii="Arial" w:eastAsia="HiddenHorzOCR" w:hAnsi="Arial" w:cs="Arial"/>
          <w:i/>
        </w:rPr>
        <w:t>le collège communal</w:t>
      </w:r>
      <w:r w:rsidR="00831DF4">
        <w:rPr>
          <w:rFonts w:ascii="Arial" w:eastAsia="HiddenHorzOCR" w:hAnsi="Arial" w:cs="Arial"/>
          <w:i/>
        </w:rPr>
        <w:t>)</w:t>
      </w:r>
      <w:r w:rsidR="00831DF4">
        <w:rPr>
          <w:rFonts w:ascii="Arial" w:eastAsia="HiddenHorzOCR" w:hAnsi="Arial" w:cs="Arial"/>
        </w:rPr>
        <w:t xml:space="preserve"> procède</w:t>
      </w:r>
      <w:r w:rsidRPr="00C2191E">
        <w:rPr>
          <w:rFonts w:ascii="Arial" w:eastAsia="HiddenHorzOCR" w:hAnsi="Arial" w:cs="Arial"/>
        </w:rPr>
        <w:t xml:space="preserve"> aux enquêtes et visites rendues nécessaires dans le cadre de l'application du présent règlement.</w:t>
      </w:r>
    </w:p>
    <w:p w:rsidR="00C2191E" w:rsidRDefault="00C2191E" w:rsidP="00B71930">
      <w:pPr>
        <w:autoSpaceDE w:val="0"/>
        <w:autoSpaceDN w:val="0"/>
        <w:adjustRightInd w:val="0"/>
        <w:spacing w:after="0" w:line="240" w:lineRule="auto"/>
        <w:jc w:val="both"/>
        <w:rPr>
          <w:rFonts w:ascii="Arial" w:eastAsia="HiddenHorzOCR" w:hAnsi="Arial" w:cs="Arial"/>
        </w:rPr>
      </w:pPr>
    </w:p>
    <w:p w:rsidR="00451A42" w:rsidRDefault="00451A42" w:rsidP="00B71930">
      <w:pPr>
        <w:autoSpaceDE w:val="0"/>
        <w:autoSpaceDN w:val="0"/>
        <w:adjustRightInd w:val="0"/>
        <w:spacing w:after="0" w:line="240" w:lineRule="auto"/>
        <w:jc w:val="both"/>
        <w:rPr>
          <w:rFonts w:ascii="Arial" w:eastAsia="HiddenHorzOCR" w:hAnsi="Arial" w:cs="Arial"/>
        </w:rPr>
      </w:pPr>
      <w:r>
        <w:rPr>
          <w:rFonts w:ascii="Arial" w:eastAsia="HiddenHorzOCR" w:hAnsi="Arial" w:cs="Arial"/>
        </w:rPr>
        <w:t>Lorsque les circonstances le réclame</w:t>
      </w:r>
      <w:r w:rsidR="00B75236">
        <w:rPr>
          <w:rFonts w:ascii="Arial" w:eastAsia="HiddenHorzOCR" w:hAnsi="Arial" w:cs="Arial"/>
        </w:rPr>
        <w:t>nt</w:t>
      </w:r>
      <w:r>
        <w:rPr>
          <w:rFonts w:ascii="Arial" w:eastAsia="HiddenHorzOCR" w:hAnsi="Arial" w:cs="Arial"/>
        </w:rPr>
        <w:t xml:space="preserve">, le </w:t>
      </w:r>
      <w:r w:rsidR="002F4347">
        <w:rPr>
          <w:rFonts w:ascii="Arial" w:eastAsia="HiddenHorzOCR" w:hAnsi="Arial" w:cs="Arial"/>
        </w:rPr>
        <w:t>bourgmestre</w:t>
      </w:r>
      <w:r>
        <w:rPr>
          <w:rFonts w:ascii="Arial" w:eastAsia="HiddenHorzOCR" w:hAnsi="Arial" w:cs="Arial"/>
        </w:rPr>
        <w:t xml:space="preserve"> </w:t>
      </w:r>
      <w:r w:rsidR="00B75236">
        <w:rPr>
          <w:rFonts w:ascii="Arial" w:eastAsia="HiddenHorzOCR" w:hAnsi="Arial" w:cs="Arial"/>
        </w:rPr>
        <w:t>a</w:t>
      </w:r>
      <w:r>
        <w:rPr>
          <w:rFonts w:ascii="Arial" w:eastAsia="HiddenHorzOCR" w:hAnsi="Arial" w:cs="Arial"/>
        </w:rPr>
        <w:t xml:space="preserve"> la faculté d'associer un ou plusieurs experts choisis ou non parmi les membres du personnel communal. Le </w:t>
      </w:r>
      <w:r w:rsidR="002F4347">
        <w:rPr>
          <w:rFonts w:ascii="Arial" w:eastAsia="HiddenHorzOCR" w:hAnsi="Arial" w:cs="Arial"/>
        </w:rPr>
        <w:t>bourgmestre</w:t>
      </w:r>
      <w:r>
        <w:rPr>
          <w:rFonts w:ascii="Arial" w:eastAsia="HiddenHorzOCR" w:hAnsi="Arial" w:cs="Arial"/>
        </w:rPr>
        <w:t xml:space="preserve"> peut, le cas échéant</w:t>
      </w:r>
      <w:r w:rsidR="00B75236">
        <w:rPr>
          <w:rFonts w:ascii="Arial" w:eastAsia="HiddenHorzOCR" w:hAnsi="Arial" w:cs="Arial"/>
        </w:rPr>
        <w:t>,</w:t>
      </w:r>
      <w:r>
        <w:rPr>
          <w:rFonts w:ascii="Arial" w:eastAsia="HiddenHorzOCR" w:hAnsi="Arial" w:cs="Arial"/>
        </w:rPr>
        <w:t xml:space="preserve"> participer à la visite des lieux ou s'y faire représenter par un membre du collège </w:t>
      </w:r>
      <w:r w:rsidR="00B217F4">
        <w:rPr>
          <w:rFonts w:ascii="Arial" w:eastAsia="HiddenHorzOCR" w:hAnsi="Arial" w:cs="Arial"/>
        </w:rPr>
        <w:t>communal</w:t>
      </w:r>
      <w:r>
        <w:rPr>
          <w:rFonts w:ascii="Arial" w:eastAsia="HiddenHorzOCR" w:hAnsi="Arial" w:cs="Arial"/>
        </w:rPr>
        <w:t>.</w:t>
      </w:r>
    </w:p>
    <w:p w:rsidR="00451A42" w:rsidRPr="00C2191E" w:rsidRDefault="00451A42" w:rsidP="00B71930">
      <w:pPr>
        <w:autoSpaceDE w:val="0"/>
        <w:autoSpaceDN w:val="0"/>
        <w:adjustRightInd w:val="0"/>
        <w:spacing w:after="0" w:line="240" w:lineRule="auto"/>
        <w:jc w:val="both"/>
        <w:rPr>
          <w:rFonts w:ascii="Arial" w:eastAsia="HiddenHorzOCR" w:hAnsi="Arial" w:cs="Arial"/>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586C69">
        <w:rPr>
          <w:rFonts w:ascii="Arial" w:eastAsia="HiddenHorzOCR" w:hAnsi="Arial" w:cs="Arial"/>
          <w:b/>
        </w:rPr>
        <w:t>Article 5</w:t>
      </w:r>
      <w:r w:rsidR="00586C69">
        <w:rPr>
          <w:rFonts w:ascii="Arial" w:eastAsia="HiddenHorzOCR" w:hAnsi="Arial" w:cs="Arial"/>
          <w:b/>
        </w:rPr>
        <w:t xml:space="preserve"> - </w:t>
      </w:r>
      <w:r w:rsidRPr="00586C69">
        <w:rPr>
          <w:rFonts w:ascii="Arial" w:eastAsia="HiddenHorzOCR" w:hAnsi="Arial" w:cs="Arial"/>
          <w:b/>
        </w:rPr>
        <w:t>Convocation</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8C4301" w:rsidRDefault="004A6F5F" w:rsidP="008C4301">
      <w:pPr>
        <w:autoSpaceDE w:val="0"/>
        <w:autoSpaceDN w:val="0"/>
        <w:adjustRightInd w:val="0"/>
        <w:spacing w:after="0" w:line="240" w:lineRule="auto"/>
        <w:jc w:val="both"/>
        <w:rPr>
          <w:rFonts w:ascii="Arial" w:hAnsi="Arial" w:cs="Arial"/>
          <w:lang w:eastAsia="fr-BE"/>
        </w:rPr>
      </w:pPr>
      <w:r w:rsidRPr="004A6F5F">
        <w:rPr>
          <w:rFonts w:ascii="Arial" w:hAnsi="Arial" w:cs="Arial"/>
          <w:lang w:eastAsia="fr-BE"/>
        </w:rPr>
        <w:t xml:space="preserve">Tout titulaire de droits réels sur </w:t>
      </w:r>
      <w:r w:rsidR="00B32AAB">
        <w:rPr>
          <w:rFonts w:ascii="Arial" w:hAnsi="Arial" w:cs="Arial"/>
          <w:lang w:eastAsia="fr-BE"/>
        </w:rPr>
        <w:t>le bien concerné</w:t>
      </w:r>
      <w:r w:rsidRPr="004A6F5F">
        <w:rPr>
          <w:rFonts w:ascii="Arial" w:hAnsi="Arial" w:cs="Arial"/>
          <w:lang w:eastAsia="fr-BE"/>
        </w:rPr>
        <w:t xml:space="preserve"> et, lorsque celui-ci est donné en</w:t>
      </w:r>
      <w:r>
        <w:rPr>
          <w:rFonts w:ascii="Arial" w:hAnsi="Arial" w:cs="Arial"/>
          <w:lang w:eastAsia="fr-BE"/>
        </w:rPr>
        <w:t xml:space="preserve"> </w:t>
      </w:r>
      <w:r w:rsidRPr="004A6F5F">
        <w:rPr>
          <w:rFonts w:ascii="Arial" w:hAnsi="Arial" w:cs="Arial"/>
          <w:lang w:eastAsia="fr-BE"/>
        </w:rPr>
        <w:t>locati</w:t>
      </w:r>
      <w:r w:rsidR="0013267A">
        <w:rPr>
          <w:rFonts w:ascii="Arial" w:hAnsi="Arial" w:cs="Arial"/>
          <w:lang w:eastAsia="fr-BE"/>
        </w:rPr>
        <w:t xml:space="preserve">on, le bailleur et l’occupant </w:t>
      </w:r>
      <w:r w:rsidR="00B32AAB">
        <w:rPr>
          <w:rFonts w:ascii="Arial" w:hAnsi="Arial" w:cs="Arial"/>
          <w:lang w:eastAsia="fr-BE"/>
        </w:rPr>
        <w:t>de ce bien</w:t>
      </w:r>
      <w:r w:rsidRPr="004A6F5F">
        <w:rPr>
          <w:rFonts w:ascii="Arial" w:hAnsi="Arial" w:cs="Arial"/>
          <w:lang w:eastAsia="fr-BE"/>
        </w:rPr>
        <w:t xml:space="preserve">, s’ils ont été identifiés, sont informés </w:t>
      </w:r>
      <w:r w:rsidR="00B16CE9">
        <w:rPr>
          <w:rFonts w:ascii="Arial" w:hAnsi="Arial" w:cs="Arial"/>
          <w:lang w:eastAsia="fr-BE"/>
        </w:rPr>
        <w:t>(</w:t>
      </w:r>
      <w:r w:rsidR="005474CA" w:rsidRPr="005474CA">
        <w:rPr>
          <w:rFonts w:ascii="Arial" w:hAnsi="Arial" w:cs="Arial"/>
          <w:i/>
          <w:u w:val="single"/>
          <w:lang w:eastAsia="fr-BE"/>
        </w:rPr>
        <w:t>le cas échéant:</w:t>
      </w:r>
      <w:r w:rsidR="00B16CE9" w:rsidRPr="00B16CE9">
        <w:rPr>
          <w:rFonts w:ascii="Arial" w:hAnsi="Arial" w:cs="Arial"/>
          <w:i/>
          <w:lang w:eastAsia="fr-BE"/>
        </w:rPr>
        <w:t xml:space="preserve"> </w:t>
      </w:r>
      <w:r w:rsidRPr="00B16CE9">
        <w:rPr>
          <w:rFonts w:ascii="Arial" w:hAnsi="Arial" w:cs="Arial"/>
          <w:i/>
          <w:lang w:eastAsia="fr-BE"/>
        </w:rPr>
        <w:t>par la personne visée à l'article 4</w:t>
      </w:r>
      <w:r w:rsidR="00B16CE9">
        <w:rPr>
          <w:rFonts w:ascii="Arial" w:hAnsi="Arial" w:cs="Arial"/>
          <w:lang w:eastAsia="fr-BE"/>
        </w:rPr>
        <w:t>)</w:t>
      </w:r>
      <w:r w:rsidRPr="004A6F5F">
        <w:rPr>
          <w:rFonts w:ascii="Arial" w:hAnsi="Arial" w:cs="Arial"/>
          <w:iCs/>
          <w:lang w:eastAsia="fr-BE"/>
        </w:rPr>
        <w:t xml:space="preserve"> </w:t>
      </w:r>
      <w:r w:rsidRPr="004A6F5F">
        <w:rPr>
          <w:rFonts w:ascii="Arial" w:hAnsi="Arial" w:cs="Arial"/>
          <w:lang w:eastAsia="fr-BE"/>
        </w:rPr>
        <w:t xml:space="preserve">de toute enquête concernant ce </w:t>
      </w:r>
      <w:r w:rsidR="008C4301">
        <w:rPr>
          <w:rFonts w:ascii="Arial" w:hAnsi="Arial" w:cs="Arial"/>
          <w:lang w:eastAsia="fr-BE"/>
        </w:rPr>
        <w:t xml:space="preserve">bien. </w:t>
      </w:r>
    </w:p>
    <w:p w:rsidR="008C4301" w:rsidRDefault="008C4301" w:rsidP="008C4301">
      <w:pPr>
        <w:autoSpaceDE w:val="0"/>
        <w:autoSpaceDN w:val="0"/>
        <w:adjustRightInd w:val="0"/>
        <w:spacing w:after="0" w:line="240" w:lineRule="auto"/>
        <w:jc w:val="both"/>
        <w:rPr>
          <w:rFonts w:ascii="Arial" w:hAnsi="Arial" w:cs="Arial"/>
          <w:lang w:eastAsia="fr-BE"/>
        </w:rPr>
      </w:pPr>
    </w:p>
    <w:p w:rsidR="004A6F5F" w:rsidRDefault="008C4301" w:rsidP="000D1C2B">
      <w:pPr>
        <w:autoSpaceDE w:val="0"/>
        <w:autoSpaceDN w:val="0"/>
        <w:adjustRightInd w:val="0"/>
        <w:spacing w:after="0" w:line="240" w:lineRule="auto"/>
        <w:jc w:val="both"/>
        <w:rPr>
          <w:rFonts w:ascii="Arial" w:eastAsia="Times New Roman" w:hAnsi="Arial" w:cs="Arial"/>
          <w:lang w:eastAsia="fr-BE"/>
        </w:rPr>
      </w:pPr>
      <w:r>
        <w:rPr>
          <w:rFonts w:ascii="Arial" w:hAnsi="Arial" w:cs="Arial"/>
          <w:lang w:eastAsia="fr-BE"/>
        </w:rPr>
        <w:t>Ils</w:t>
      </w:r>
      <w:r w:rsidR="004A6F5F" w:rsidRPr="004A6F5F">
        <w:rPr>
          <w:rFonts w:ascii="Arial" w:hAnsi="Arial" w:cs="Arial"/>
          <w:lang w:eastAsia="fr-BE"/>
        </w:rPr>
        <w:t xml:space="preserve"> sont invités </w:t>
      </w:r>
      <w:r w:rsidR="000D1C2B" w:rsidRPr="004A6F5F">
        <w:rPr>
          <w:rFonts w:ascii="Arial" w:eastAsia="Times New Roman" w:hAnsi="Arial" w:cs="Arial"/>
          <w:lang w:eastAsia="fr-BE"/>
        </w:rPr>
        <w:t>par écrit</w:t>
      </w:r>
      <w:r w:rsidR="000D1C2B" w:rsidRPr="004A6F5F">
        <w:rPr>
          <w:rFonts w:ascii="Arial" w:hAnsi="Arial" w:cs="Arial"/>
          <w:lang w:eastAsia="fr-BE"/>
        </w:rPr>
        <w:t xml:space="preserve"> </w:t>
      </w:r>
      <w:r w:rsidR="004A6F5F" w:rsidRPr="004A6F5F">
        <w:rPr>
          <w:rFonts w:ascii="Arial" w:hAnsi="Arial" w:cs="Arial"/>
          <w:lang w:eastAsia="fr-BE"/>
        </w:rPr>
        <w:t xml:space="preserve">à être présents lors </w:t>
      </w:r>
      <w:r w:rsidR="00B32AAB">
        <w:rPr>
          <w:rFonts w:ascii="Arial" w:hAnsi="Arial" w:cs="Arial"/>
          <w:lang w:eastAsia="fr-BE"/>
        </w:rPr>
        <w:t>de la visite du bien</w:t>
      </w:r>
      <w:r w:rsidR="000D1C2B">
        <w:rPr>
          <w:rFonts w:ascii="Arial" w:eastAsia="Times New Roman" w:hAnsi="Arial" w:cs="Arial"/>
          <w:lang w:eastAsia="fr-BE"/>
        </w:rPr>
        <w:t xml:space="preserve">. </w:t>
      </w:r>
      <w:r w:rsidR="004A6F5F" w:rsidRPr="004A6F5F">
        <w:rPr>
          <w:rFonts w:ascii="Arial" w:eastAsia="Times New Roman" w:hAnsi="Arial" w:cs="Arial"/>
          <w:lang w:eastAsia="fr-BE"/>
        </w:rPr>
        <w:t>Le courrier précise</w:t>
      </w:r>
      <w:r w:rsidR="000D1C2B">
        <w:rPr>
          <w:rFonts w:ascii="Arial" w:eastAsia="Times New Roman" w:hAnsi="Arial" w:cs="Arial"/>
          <w:lang w:eastAsia="fr-BE"/>
        </w:rPr>
        <w:t xml:space="preserve"> le jour et</w:t>
      </w:r>
      <w:r w:rsidR="004A6F5F" w:rsidRPr="004A6F5F">
        <w:rPr>
          <w:rFonts w:ascii="Arial" w:eastAsia="Times New Roman" w:hAnsi="Arial" w:cs="Arial"/>
          <w:lang w:eastAsia="fr-BE"/>
        </w:rPr>
        <w:t xml:space="preserve"> l'heure approximative de la visite.</w:t>
      </w:r>
    </w:p>
    <w:p w:rsidR="004A6F5F" w:rsidRPr="004A6F5F" w:rsidRDefault="004A6F5F" w:rsidP="00B71930">
      <w:pPr>
        <w:shd w:val="clear" w:color="auto" w:fill="FFFFFF"/>
        <w:spacing w:after="0" w:line="240" w:lineRule="auto"/>
        <w:jc w:val="both"/>
        <w:rPr>
          <w:rFonts w:ascii="Arial" w:eastAsia="Times New Roman" w:hAnsi="Arial" w:cs="Arial"/>
          <w:lang w:eastAsia="fr-BE"/>
        </w:rPr>
      </w:pPr>
    </w:p>
    <w:p w:rsidR="00C2191E" w:rsidRPr="00586C69" w:rsidRDefault="00C2191E" w:rsidP="00B71930">
      <w:pPr>
        <w:autoSpaceDE w:val="0"/>
        <w:autoSpaceDN w:val="0"/>
        <w:adjustRightInd w:val="0"/>
        <w:spacing w:after="0" w:line="240" w:lineRule="auto"/>
        <w:jc w:val="both"/>
        <w:rPr>
          <w:rFonts w:ascii="Arial" w:eastAsia="HiddenHorzOCR" w:hAnsi="Arial" w:cs="Arial"/>
          <w:b/>
        </w:rPr>
      </w:pPr>
      <w:r w:rsidRPr="00586C69">
        <w:rPr>
          <w:rFonts w:ascii="Arial" w:eastAsia="HiddenHorzOCR" w:hAnsi="Arial" w:cs="Arial"/>
          <w:b/>
        </w:rPr>
        <w:t xml:space="preserve">Article 6 </w:t>
      </w:r>
      <w:r w:rsidR="00586C69">
        <w:rPr>
          <w:rFonts w:ascii="Arial" w:eastAsia="HiddenHorzOCR" w:hAnsi="Arial" w:cs="Arial"/>
          <w:b/>
        </w:rPr>
        <w:t xml:space="preserve">- </w:t>
      </w:r>
      <w:r w:rsidRPr="00586C69">
        <w:rPr>
          <w:rFonts w:ascii="Arial" w:eastAsia="HiddenHorzOCR" w:hAnsi="Arial" w:cs="Arial"/>
          <w:b/>
        </w:rPr>
        <w:t>Visite</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Lors de la visite des lieux, le</w:t>
      </w:r>
      <w:r w:rsidR="008C4301">
        <w:rPr>
          <w:rFonts w:ascii="Arial" w:eastAsia="HiddenHorzOCR" w:hAnsi="Arial" w:cs="Arial"/>
        </w:rPr>
        <w:t>(s)</w:t>
      </w:r>
      <w:r w:rsidRPr="00C2191E">
        <w:rPr>
          <w:rFonts w:ascii="Arial" w:eastAsia="HiddenHorzOCR" w:hAnsi="Arial" w:cs="Arial"/>
        </w:rPr>
        <w:t xml:space="preserve"> </w:t>
      </w:r>
      <w:r w:rsidR="008C4301" w:rsidRPr="004A6F5F">
        <w:rPr>
          <w:rFonts w:ascii="Arial" w:hAnsi="Arial" w:cs="Arial"/>
          <w:lang w:eastAsia="fr-BE"/>
        </w:rPr>
        <w:t>titulaire</w:t>
      </w:r>
      <w:r w:rsidR="008C4301">
        <w:rPr>
          <w:rFonts w:ascii="Arial" w:hAnsi="Arial" w:cs="Arial"/>
          <w:lang w:eastAsia="fr-BE"/>
        </w:rPr>
        <w:t>(s)</w:t>
      </w:r>
      <w:r w:rsidR="008C4301" w:rsidRPr="004A6F5F">
        <w:rPr>
          <w:rFonts w:ascii="Arial" w:hAnsi="Arial" w:cs="Arial"/>
          <w:lang w:eastAsia="fr-BE"/>
        </w:rPr>
        <w:t xml:space="preserve"> de droit réel</w:t>
      </w:r>
      <w:r w:rsidR="00EB2FA2">
        <w:rPr>
          <w:rFonts w:ascii="Arial" w:hAnsi="Arial" w:cs="Arial"/>
          <w:lang w:eastAsia="fr-BE"/>
        </w:rPr>
        <w:t>, le bailleur</w:t>
      </w:r>
      <w:r w:rsidR="008C4301" w:rsidRPr="004A6F5F">
        <w:rPr>
          <w:rFonts w:ascii="Arial" w:hAnsi="Arial" w:cs="Arial"/>
          <w:lang w:eastAsia="fr-BE"/>
        </w:rPr>
        <w:t xml:space="preserve"> </w:t>
      </w:r>
      <w:r w:rsidRPr="00C2191E">
        <w:rPr>
          <w:rFonts w:ascii="Arial" w:eastAsia="HiddenHorzOCR" w:hAnsi="Arial" w:cs="Arial"/>
        </w:rPr>
        <w:t>et/ou les éventuels occupants peuvent, à leurs frais exclusifs, se faire représenter ou assister</w:t>
      </w:r>
      <w:r w:rsidR="00ED3B4D">
        <w:rPr>
          <w:rFonts w:ascii="Arial" w:eastAsia="HiddenHorzOCR" w:hAnsi="Arial" w:cs="Arial"/>
        </w:rPr>
        <w:t xml:space="preserve"> respectivement </w:t>
      </w:r>
      <w:r w:rsidRPr="00C2191E">
        <w:rPr>
          <w:rFonts w:ascii="Arial" w:eastAsia="HiddenHorzOCR" w:hAnsi="Arial" w:cs="Arial"/>
        </w:rPr>
        <w:t>par une personne de leur choix.</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C2191E" w:rsidRPr="00586C69" w:rsidRDefault="00C2191E" w:rsidP="00B71930">
      <w:pPr>
        <w:autoSpaceDE w:val="0"/>
        <w:autoSpaceDN w:val="0"/>
        <w:adjustRightInd w:val="0"/>
        <w:spacing w:after="0" w:line="240" w:lineRule="auto"/>
        <w:jc w:val="both"/>
        <w:rPr>
          <w:rFonts w:ascii="Arial" w:eastAsia="HiddenHorzOCR" w:hAnsi="Arial" w:cs="Arial"/>
          <w:b/>
        </w:rPr>
      </w:pPr>
      <w:r w:rsidRPr="00586C69">
        <w:rPr>
          <w:rFonts w:ascii="Arial" w:eastAsia="HiddenHorzOCR" w:hAnsi="Arial" w:cs="Arial"/>
          <w:b/>
        </w:rPr>
        <w:t xml:space="preserve">Article 7 </w:t>
      </w:r>
      <w:r w:rsidR="00586C69">
        <w:rPr>
          <w:rFonts w:ascii="Arial" w:eastAsia="HiddenHorzOCR" w:hAnsi="Arial" w:cs="Arial"/>
          <w:b/>
        </w:rPr>
        <w:t xml:space="preserve">- </w:t>
      </w:r>
      <w:r w:rsidRPr="00586C69">
        <w:rPr>
          <w:rFonts w:ascii="Arial" w:eastAsia="HiddenHorzOCR" w:hAnsi="Arial" w:cs="Arial"/>
          <w:b/>
        </w:rPr>
        <w:t>Procès-verbal de visite</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Un procès-verbal de visite est dressé en</w:t>
      </w:r>
      <w:r w:rsidR="00B75236">
        <w:rPr>
          <w:rFonts w:ascii="Arial" w:eastAsia="HiddenHorzOCR" w:hAnsi="Arial" w:cs="Arial"/>
        </w:rPr>
        <w:t xml:space="preserve"> </w:t>
      </w:r>
      <w:r w:rsidRPr="00C2191E">
        <w:rPr>
          <w:rFonts w:ascii="Arial" w:eastAsia="HiddenHorzOCR" w:hAnsi="Arial" w:cs="Arial"/>
        </w:rPr>
        <w:t>un exemplaire et proposé à la signature des personnes présentes lors de la visite des lieux. II énumère les risques et problèmes visibles.</w:t>
      </w:r>
    </w:p>
    <w:p w:rsidR="004A6F5F" w:rsidRDefault="004A6F5F" w:rsidP="00B71930">
      <w:pPr>
        <w:autoSpaceDE w:val="0"/>
        <w:autoSpaceDN w:val="0"/>
        <w:adjustRightInd w:val="0"/>
        <w:spacing w:after="0" w:line="240" w:lineRule="auto"/>
        <w:jc w:val="both"/>
        <w:rPr>
          <w:rFonts w:ascii="Arial" w:eastAsia="HiddenHorzOCR" w:hAnsi="Arial" w:cs="Arial"/>
        </w:rPr>
      </w:pPr>
    </w:p>
    <w:p w:rsidR="00586C69"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Chacune des personnes présentes lors de cette visite peut faire acter ses observations audit procès-verbal.</w:t>
      </w:r>
    </w:p>
    <w:p w:rsidR="00586C69" w:rsidRDefault="00586C69" w:rsidP="00B71930">
      <w:pPr>
        <w:autoSpaceDE w:val="0"/>
        <w:autoSpaceDN w:val="0"/>
        <w:adjustRightInd w:val="0"/>
        <w:spacing w:after="0" w:line="240" w:lineRule="auto"/>
        <w:jc w:val="both"/>
        <w:rPr>
          <w:rFonts w:ascii="Arial" w:eastAsia="HiddenHorzOCR" w:hAnsi="Arial" w:cs="Arial"/>
        </w:rPr>
      </w:pPr>
    </w:p>
    <w:p w:rsidR="004A6F5F" w:rsidRPr="00C2191E" w:rsidRDefault="004A6F5F"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Le refus de l'une ou l'autre de ces mêmes personnes de</w:t>
      </w:r>
      <w:r>
        <w:rPr>
          <w:rFonts w:ascii="Arial" w:eastAsia="HiddenHorzOCR" w:hAnsi="Arial" w:cs="Arial"/>
        </w:rPr>
        <w:t xml:space="preserve"> signer le procès-verbal y sera </w:t>
      </w:r>
      <w:r w:rsidR="007414A4">
        <w:rPr>
          <w:rFonts w:ascii="Arial" w:eastAsia="HiddenHorzOCR" w:hAnsi="Arial" w:cs="Arial"/>
        </w:rPr>
        <w:t>également</w:t>
      </w:r>
      <w:r w:rsidRPr="00C2191E">
        <w:rPr>
          <w:rFonts w:ascii="Arial" w:eastAsia="HiddenHorzOCR" w:hAnsi="Arial" w:cs="Arial"/>
        </w:rPr>
        <w:t xml:space="preserve"> acté. </w:t>
      </w:r>
    </w:p>
    <w:p w:rsidR="004A6F5F" w:rsidRDefault="004A6F5F" w:rsidP="00B71930">
      <w:pPr>
        <w:autoSpaceDE w:val="0"/>
        <w:autoSpaceDN w:val="0"/>
        <w:adjustRightInd w:val="0"/>
        <w:spacing w:after="0" w:line="240" w:lineRule="auto"/>
        <w:jc w:val="both"/>
        <w:rPr>
          <w:rFonts w:ascii="Arial" w:eastAsia="HiddenHorzOCR" w:hAnsi="Arial" w:cs="Arial"/>
        </w:rPr>
      </w:pPr>
    </w:p>
    <w:p w:rsidR="004A6F5F" w:rsidRPr="004A6F5F" w:rsidRDefault="004A6F5F" w:rsidP="00B71930">
      <w:pPr>
        <w:shd w:val="clear" w:color="auto" w:fill="FFFFFF"/>
        <w:spacing w:after="0" w:line="240" w:lineRule="auto"/>
        <w:jc w:val="both"/>
        <w:rPr>
          <w:rFonts w:ascii="Arial" w:eastAsia="Times New Roman" w:hAnsi="Arial" w:cs="Arial"/>
          <w:lang w:eastAsia="fr-BE"/>
        </w:rPr>
      </w:pPr>
      <w:r w:rsidRPr="004A6F5F">
        <w:rPr>
          <w:rFonts w:ascii="Arial" w:eastAsia="Times New Roman" w:hAnsi="Arial" w:cs="Arial"/>
          <w:lang w:eastAsia="fr-BE"/>
        </w:rPr>
        <w:t>Des observations écrites peuvent être déposées par les personnes concernées en lieu et place ou en complément de la participation à la visite susmentionnée. Ces observations doivent être réceptionnées par l'enquêteur au plus tard le jour fixé pour la visite.</w:t>
      </w:r>
    </w:p>
    <w:p w:rsidR="00C2191E" w:rsidRDefault="00C2191E" w:rsidP="00B71930">
      <w:pPr>
        <w:autoSpaceDE w:val="0"/>
        <w:autoSpaceDN w:val="0"/>
        <w:adjustRightInd w:val="0"/>
        <w:spacing w:after="0" w:line="240" w:lineRule="auto"/>
        <w:jc w:val="both"/>
        <w:rPr>
          <w:rFonts w:ascii="Arial" w:eastAsia="HiddenHorzOCR" w:hAnsi="Arial" w:cs="Arial"/>
          <w:i/>
        </w:rPr>
      </w:pPr>
    </w:p>
    <w:p w:rsidR="000516B8" w:rsidRDefault="000516B8" w:rsidP="00B71930">
      <w:pPr>
        <w:autoSpaceDE w:val="0"/>
        <w:autoSpaceDN w:val="0"/>
        <w:adjustRightInd w:val="0"/>
        <w:spacing w:after="0" w:line="240" w:lineRule="auto"/>
        <w:jc w:val="both"/>
        <w:rPr>
          <w:rFonts w:ascii="Arial" w:eastAsia="HiddenHorzOCR" w:hAnsi="Arial" w:cs="Arial"/>
          <w:i/>
        </w:rPr>
      </w:pPr>
      <w:r>
        <w:rPr>
          <w:rFonts w:ascii="Arial" w:eastAsia="HiddenHorzOCR" w:hAnsi="Arial" w:cs="Arial"/>
          <w:i/>
        </w:rPr>
        <w:t>(</w:t>
      </w:r>
      <w:r w:rsidRPr="000516B8">
        <w:rPr>
          <w:rFonts w:ascii="Arial" w:eastAsia="HiddenHorzOCR" w:hAnsi="Arial" w:cs="Arial"/>
          <w:i/>
          <w:u w:val="single"/>
        </w:rPr>
        <w:t>Remarque</w:t>
      </w:r>
      <w:r>
        <w:rPr>
          <w:rFonts w:ascii="Arial" w:eastAsia="HiddenHorzOCR" w:hAnsi="Arial" w:cs="Arial"/>
          <w:i/>
        </w:rPr>
        <w:t>: ce procédé peut s'avérer</w:t>
      </w:r>
      <w:r w:rsidR="00625EE6">
        <w:rPr>
          <w:rFonts w:ascii="Arial" w:eastAsia="HiddenHorzOCR" w:hAnsi="Arial" w:cs="Arial"/>
          <w:i/>
        </w:rPr>
        <w:t>,</w:t>
      </w:r>
      <w:r>
        <w:rPr>
          <w:rFonts w:ascii="Arial" w:eastAsia="HiddenHorzOCR" w:hAnsi="Arial" w:cs="Arial"/>
          <w:i/>
        </w:rPr>
        <w:t xml:space="preserve"> dans certains cas et suivant les pratiques communales, particulièrement contraignant. Il n'est pas indispensable. Le seul rapport de visite cité à l'article 8 infra peut suffire).</w:t>
      </w:r>
    </w:p>
    <w:p w:rsidR="000516B8" w:rsidRDefault="000516B8" w:rsidP="00B71930">
      <w:pPr>
        <w:autoSpaceDE w:val="0"/>
        <w:autoSpaceDN w:val="0"/>
        <w:adjustRightInd w:val="0"/>
        <w:spacing w:after="0" w:line="240" w:lineRule="auto"/>
        <w:jc w:val="both"/>
        <w:rPr>
          <w:rFonts w:ascii="Arial" w:eastAsia="HiddenHorzOCR" w:hAnsi="Arial" w:cs="Arial"/>
          <w:i/>
        </w:rPr>
      </w:pPr>
    </w:p>
    <w:p w:rsidR="000516B8" w:rsidRDefault="000516B8" w:rsidP="00B71930">
      <w:pPr>
        <w:autoSpaceDE w:val="0"/>
        <w:autoSpaceDN w:val="0"/>
        <w:adjustRightInd w:val="0"/>
        <w:spacing w:after="0" w:line="240" w:lineRule="auto"/>
        <w:jc w:val="both"/>
        <w:rPr>
          <w:rFonts w:ascii="Arial" w:eastAsia="HiddenHorzOCR" w:hAnsi="Arial" w:cs="Arial"/>
          <w:i/>
        </w:rPr>
      </w:pPr>
    </w:p>
    <w:p w:rsidR="00AC34E9" w:rsidRPr="00C2191E" w:rsidRDefault="00AC34E9" w:rsidP="00B71930">
      <w:pPr>
        <w:autoSpaceDE w:val="0"/>
        <w:autoSpaceDN w:val="0"/>
        <w:adjustRightInd w:val="0"/>
        <w:spacing w:after="0" w:line="240" w:lineRule="auto"/>
        <w:jc w:val="both"/>
        <w:rPr>
          <w:rFonts w:ascii="Arial" w:eastAsia="HiddenHorzOCR" w:hAnsi="Arial" w:cs="Arial"/>
          <w:i/>
        </w:rPr>
      </w:pPr>
    </w:p>
    <w:p w:rsidR="00C2191E" w:rsidRPr="00586C69" w:rsidRDefault="00C2191E" w:rsidP="00B71930">
      <w:pPr>
        <w:autoSpaceDE w:val="0"/>
        <w:autoSpaceDN w:val="0"/>
        <w:adjustRightInd w:val="0"/>
        <w:spacing w:after="0" w:line="240" w:lineRule="auto"/>
        <w:jc w:val="both"/>
        <w:rPr>
          <w:rFonts w:ascii="Arial" w:eastAsia="HiddenHorzOCR" w:hAnsi="Arial" w:cs="Arial"/>
          <w:b/>
        </w:rPr>
      </w:pPr>
      <w:r w:rsidRPr="00586C69">
        <w:rPr>
          <w:rFonts w:ascii="Arial" w:eastAsia="HiddenHorzOCR" w:hAnsi="Arial" w:cs="Arial"/>
          <w:b/>
        </w:rPr>
        <w:lastRenderedPageBreak/>
        <w:t xml:space="preserve">Article 8 </w:t>
      </w:r>
      <w:r w:rsidR="00586C69">
        <w:rPr>
          <w:rFonts w:ascii="Arial" w:eastAsia="HiddenHorzOCR" w:hAnsi="Arial" w:cs="Arial"/>
          <w:b/>
        </w:rPr>
        <w:t xml:space="preserve">- </w:t>
      </w:r>
      <w:r w:rsidRPr="00586C69">
        <w:rPr>
          <w:rFonts w:ascii="Arial" w:eastAsia="HiddenHorzOCR" w:hAnsi="Arial" w:cs="Arial"/>
          <w:b/>
        </w:rPr>
        <w:t>Rapport de visite</w:t>
      </w:r>
    </w:p>
    <w:p w:rsidR="00C2191E" w:rsidRPr="00C2191E" w:rsidRDefault="00C2191E" w:rsidP="00B71930">
      <w:pPr>
        <w:autoSpaceDE w:val="0"/>
        <w:autoSpaceDN w:val="0"/>
        <w:adjustRightInd w:val="0"/>
        <w:spacing w:after="0" w:line="240" w:lineRule="auto"/>
        <w:jc w:val="both"/>
        <w:rPr>
          <w:rFonts w:ascii="Arial" w:eastAsia="HiddenHorzOCR" w:hAnsi="Arial" w:cs="Arial"/>
          <w:u w:val="single"/>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 xml:space="preserve">A l'issue de chaque visite, </w:t>
      </w:r>
      <w:r w:rsidR="00831DF4">
        <w:rPr>
          <w:rFonts w:ascii="Arial" w:eastAsia="HiddenHorzOCR" w:hAnsi="Arial" w:cs="Arial"/>
        </w:rPr>
        <w:t>le service (</w:t>
      </w:r>
      <w:r w:rsidR="00831DF4" w:rsidRPr="00831DF4">
        <w:rPr>
          <w:rFonts w:ascii="Arial" w:eastAsia="HiddenHorzOCR" w:hAnsi="Arial" w:cs="Arial"/>
          <w:i/>
        </w:rPr>
        <w:t>le cas échéant:</w:t>
      </w:r>
      <w:r w:rsidR="00831DF4">
        <w:rPr>
          <w:rFonts w:ascii="Arial" w:eastAsia="HiddenHorzOCR" w:hAnsi="Arial" w:cs="Arial"/>
          <w:i/>
        </w:rPr>
        <w:t xml:space="preserve"> </w:t>
      </w:r>
      <w:r w:rsidR="00831DF4" w:rsidRPr="00831DF4">
        <w:rPr>
          <w:rFonts w:ascii="Arial" w:eastAsia="HiddenHorzOCR" w:hAnsi="Arial" w:cs="Arial"/>
          <w:i/>
        </w:rPr>
        <w:t>la personne</w:t>
      </w:r>
      <w:r w:rsidR="00831DF4">
        <w:rPr>
          <w:rFonts w:ascii="Arial" w:eastAsia="HiddenHorzOCR" w:hAnsi="Arial" w:cs="Arial"/>
        </w:rPr>
        <w:t>) visé</w:t>
      </w:r>
      <w:r w:rsidR="008E5388">
        <w:rPr>
          <w:rFonts w:ascii="Arial" w:eastAsia="HiddenHorzOCR" w:hAnsi="Arial" w:cs="Arial"/>
        </w:rPr>
        <w:t>(</w:t>
      </w:r>
      <w:r w:rsidR="008E5388" w:rsidRPr="008E5388">
        <w:rPr>
          <w:rFonts w:ascii="Arial" w:eastAsia="HiddenHorzOCR" w:hAnsi="Arial" w:cs="Arial"/>
          <w:i/>
        </w:rPr>
        <w:t>e</w:t>
      </w:r>
      <w:r w:rsidR="008E5388">
        <w:rPr>
          <w:rFonts w:ascii="Arial" w:eastAsia="HiddenHorzOCR" w:hAnsi="Arial" w:cs="Arial"/>
        </w:rPr>
        <w:t>)</w:t>
      </w:r>
      <w:r w:rsidR="00831DF4">
        <w:rPr>
          <w:rFonts w:ascii="Arial" w:eastAsia="HiddenHorzOCR" w:hAnsi="Arial" w:cs="Arial"/>
        </w:rPr>
        <w:t xml:space="preserve"> à l'article 4 du présent règlement</w:t>
      </w:r>
      <w:r w:rsidRPr="00C2191E">
        <w:rPr>
          <w:rFonts w:ascii="Arial" w:eastAsia="HiddenHorzOCR" w:hAnsi="Arial" w:cs="Arial"/>
        </w:rPr>
        <w:t xml:space="preserve"> adresse au </w:t>
      </w:r>
      <w:r w:rsidR="002F4347">
        <w:rPr>
          <w:rFonts w:ascii="Arial" w:eastAsia="HiddenHorzOCR" w:hAnsi="Arial" w:cs="Arial"/>
        </w:rPr>
        <w:t>bourgmestre</w:t>
      </w:r>
      <w:r w:rsidRPr="00C2191E">
        <w:rPr>
          <w:rFonts w:ascii="Arial" w:eastAsia="HiddenHorzOCR" w:hAnsi="Arial" w:cs="Arial"/>
        </w:rPr>
        <w:t xml:space="preserve"> un rapport circonstancié, daté et signé.</w:t>
      </w:r>
    </w:p>
    <w:p w:rsidR="00586C69" w:rsidRDefault="00586C69" w:rsidP="00B71930">
      <w:pPr>
        <w:autoSpaceDE w:val="0"/>
        <w:autoSpaceDN w:val="0"/>
        <w:adjustRightInd w:val="0"/>
        <w:spacing w:after="0" w:line="240" w:lineRule="auto"/>
        <w:jc w:val="both"/>
        <w:rPr>
          <w:rFonts w:ascii="Arial" w:eastAsia="HiddenHorzOCR" w:hAnsi="Arial" w:cs="Arial"/>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Ce rapport contient:</w:t>
      </w:r>
    </w:p>
    <w:p w:rsidR="004A6F5F" w:rsidRPr="00C2191E" w:rsidRDefault="00C2191E" w:rsidP="000D1C2B">
      <w:pPr>
        <w:tabs>
          <w:tab w:val="left" w:pos="709"/>
        </w:tabs>
        <w:autoSpaceDE w:val="0"/>
        <w:autoSpaceDN w:val="0"/>
        <w:adjustRightInd w:val="0"/>
        <w:spacing w:after="0" w:line="240" w:lineRule="auto"/>
        <w:ind w:left="284"/>
        <w:jc w:val="both"/>
        <w:rPr>
          <w:rFonts w:ascii="Arial" w:eastAsia="HiddenHorzOCR" w:hAnsi="Arial" w:cs="Arial"/>
        </w:rPr>
      </w:pPr>
      <w:r w:rsidRPr="00C2191E">
        <w:rPr>
          <w:rFonts w:ascii="Arial" w:eastAsia="HiddenHorzOCR" w:hAnsi="Arial" w:cs="Arial"/>
        </w:rPr>
        <w:t xml:space="preserve">a. </w:t>
      </w:r>
      <w:r w:rsidR="000D1C2B">
        <w:rPr>
          <w:rFonts w:ascii="Arial" w:eastAsia="HiddenHorzOCR" w:hAnsi="Arial" w:cs="Arial"/>
        </w:rPr>
        <w:tab/>
      </w:r>
      <w:r w:rsidRPr="00C2191E">
        <w:rPr>
          <w:rFonts w:ascii="Arial" w:eastAsia="HiddenHorzOCR" w:hAnsi="Arial" w:cs="Arial"/>
        </w:rPr>
        <w:t xml:space="preserve">l'indication de la situation </w:t>
      </w:r>
      <w:r w:rsidR="004A6F5F">
        <w:rPr>
          <w:rFonts w:ascii="Arial" w:eastAsia="HiddenHorzOCR" w:hAnsi="Arial" w:cs="Arial"/>
        </w:rPr>
        <w:t>du bien concerné et une brève description de ce dernier</w:t>
      </w:r>
    </w:p>
    <w:p w:rsidR="00C2191E" w:rsidRPr="00C2191E" w:rsidRDefault="00C2191E" w:rsidP="000D1C2B">
      <w:pPr>
        <w:tabs>
          <w:tab w:val="left" w:pos="709"/>
        </w:tabs>
        <w:autoSpaceDE w:val="0"/>
        <w:autoSpaceDN w:val="0"/>
        <w:adjustRightInd w:val="0"/>
        <w:spacing w:after="0" w:line="240" w:lineRule="auto"/>
        <w:ind w:left="284"/>
        <w:jc w:val="both"/>
        <w:rPr>
          <w:rFonts w:ascii="Arial" w:eastAsia="HiddenHorzOCR" w:hAnsi="Arial" w:cs="Arial"/>
        </w:rPr>
      </w:pPr>
      <w:r w:rsidRPr="00C2191E">
        <w:rPr>
          <w:rFonts w:ascii="Arial" w:eastAsia="HiddenHorzOCR" w:hAnsi="Arial" w:cs="Arial"/>
        </w:rPr>
        <w:t xml:space="preserve">b. </w:t>
      </w:r>
      <w:r w:rsidR="000D1C2B">
        <w:rPr>
          <w:rFonts w:ascii="Arial" w:eastAsia="HiddenHorzOCR" w:hAnsi="Arial" w:cs="Arial"/>
        </w:rPr>
        <w:tab/>
      </w:r>
      <w:r w:rsidRPr="00C2191E">
        <w:rPr>
          <w:rFonts w:ascii="Arial" w:eastAsia="HiddenHorzOCR" w:hAnsi="Arial" w:cs="Arial"/>
        </w:rPr>
        <w:t xml:space="preserve">l'indication </w:t>
      </w:r>
      <w:proofErr w:type="gramStart"/>
      <w:r w:rsidRPr="00C2191E">
        <w:rPr>
          <w:rFonts w:ascii="Arial" w:eastAsia="HiddenHorzOCR" w:hAnsi="Arial" w:cs="Arial"/>
        </w:rPr>
        <w:t>des date</w:t>
      </w:r>
      <w:proofErr w:type="gramEnd"/>
      <w:r w:rsidRPr="00C2191E">
        <w:rPr>
          <w:rFonts w:ascii="Arial" w:eastAsia="HiddenHorzOCR" w:hAnsi="Arial" w:cs="Arial"/>
        </w:rPr>
        <w:t xml:space="preserve"> et heure de la visite des lieux;</w:t>
      </w:r>
    </w:p>
    <w:p w:rsidR="00C2191E" w:rsidRPr="00C2191E" w:rsidRDefault="00C2191E" w:rsidP="000D1C2B">
      <w:pPr>
        <w:tabs>
          <w:tab w:val="left" w:pos="709"/>
        </w:tabs>
        <w:autoSpaceDE w:val="0"/>
        <w:autoSpaceDN w:val="0"/>
        <w:adjustRightInd w:val="0"/>
        <w:spacing w:after="0" w:line="240" w:lineRule="auto"/>
        <w:ind w:left="284"/>
        <w:jc w:val="both"/>
        <w:rPr>
          <w:rFonts w:ascii="Arial" w:eastAsia="HiddenHorzOCR" w:hAnsi="Arial" w:cs="Arial"/>
        </w:rPr>
      </w:pPr>
      <w:r w:rsidRPr="00C2191E">
        <w:rPr>
          <w:rFonts w:ascii="Arial" w:eastAsia="HiddenHorzOCR" w:hAnsi="Arial" w:cs="Arial"/>
        </w:rPr>
        <w:t xml:space="preserve">c. </w:t>
      </w:r>
      <w:r w:rsidR="000D1C2B">
        <w:rPr>
          <w:rFonts w:ascii="Arial" w:eastAsia="HiddenHorzOCR" w:hAnsi="Arial" w:cs="Arial"/>
        </w:rPr>
        <w:tab/>
      </w:r>
      <w:r w:rsidRPr="00C2191E">
        <w:rPr>
          <w:rFonts w:ascii="Arial" w:eastAsia="HiddenHorzOCR" w:hAnsi="Arial" w:cs="Arial"/>
        </w:rPr>
        <w:t xml:space="preserve">les noms, prénoms et qualités des personnes invitées à la visite des lieux et de celles </w:t>
      </w:r>
      <w:r w:rsidR="000D1C2B">
        <w:rPr>
          <w:rFonts w:ascii="Arial" w:eastAsia="HiddenHorzOCR" w:hAnsi="Arial" w:cs="Arial"/>
        </w:rPr>
        <w:tab/>
      </w:r>
      <w:r w:rsidRPr="00C2191E">
        <w:rPr>
          <w:rFonts w:ascii="Arial" w:eastAsia="HiddenHorzOCR" w:hAnsi="Arial" w:cs="Arial"/>
        </w:rPr>
        <w:t>effectivement présentes lors de la visite;</w:t>
      </w:r>
    </w:p>
    <w:p w:rsidR="00C2191E" w:rsidRPr="00C2191E" w:rsidRDefault="00C2191E" w:rsidP="000D1C2B">
      <w:pPr>
        <w:tabs>
          <w:tab w:val="left" w:pos="709"/>
        </w:tabs>
        <w:autoSpaceDE w:val="0"/>
        <w:autoSpaceDN w:val="0"/>
        <w:adjustRightInd w:val="0"/>
        <w:spacing w:after="0" w:line="240" w:lineRule="auto"/>
        <w:ind w:left="284"/>
        <w:jc w:val="both"/>
        <w:rPr>
          <w:rFonts w:ascii="Arial" w:eastAsia="HiddenHorzOCR" w:hAnsi="Arial" w:cs="Arial"/>
        </w:rPr>
      </w:pPr>
      <w:r w:rsidRPr="00C2191E">
        <w:rPr>
          <w:rFonts w:ascii="Arial" w:eastAsia="HiddenHorzOCR" w:hAnsi="Arial" w:cs="Arial"/>
        </w:rPr>
        <w:t xml:space="preserve">d. </w:t>
      </w:r>
      <w:r w:rsidR="000D1C2B">
        <w:rPr>
          <w:rFonts w:ascii="Arial" w:eastAsia="HiddenHorzOCR" w:hAnsi="Arial" w:cs="Arial"/>
        </w:rPr>
        <w:tab/>
      </w:r>
      <w:r w:rsidRPr="00C2191E">
        <w:rPr>
          <w:rFonts w:ascii="Arial" w:eastAsia="HiddenHorzOCR" w:hAnsi="Arial" w:cs="Arial"/>
        </w:rPr>
        <w:t xml:space="preserve">l'avis que </w:t>
      </w:r>
      <w:r w:rsidR="008C4301">
        <w:rPr>
          <w:rFonts w:ascii="Arial" w:eastAsia="HiddenHorzOCR" w:hAnsi="Arial" w:cs="Arial"/>
        </w:rPr>
        <w:t>le bien</w:t>
      </w:r>
      <w:r w:rsidRPr="00C2191E">
        <w:rPr>
          <w:rFonts w:ascii="Arial" w:eastAsia="HiddenHorzOCR" w:hAnsi="Arial" w:cs="Arial"/>
        </w:rPr>
        <w:t xml:space="preserve"> </w:t>
      </w:r>
      <w:proofErr w:type="gramStart"/>
      <w:r w:rsidRPr="00C2191E">
        <w:rPr>
          <w:rFonts w:ascii="Arial" w:eastAsia="HiddenHorzOCR" w:hAnsi="Arial" w:cs="Arial"/>
        </w:rPr>
        <w:t xml:space="preserve">présente ou non des risques pour </w:t>
      </w:r>
      <w:r w:rsidR="00586C69">
        <w:rPr>
          <w:rFonts w:ascii="Arial" w:eastAsia="HiddenHorzOCR" w:hAnsi="Arial" w:cs="Arial"/>
        </w:rPr>
        <w:t xml:space="preserve">la sécurité ou </w:t>
      </w:r>
      <w:r w:rsidR="007414A4">
        <w:rPr>
          <w:rFonts w:ascii="Arial" w:eastAsia="HiddenHorzOCR" w:hAnsi="Arial" w:cs="Arial"/>
        </w:rPr>
        <w:t xml:space="preserve">la </w:t>
      </w:r>
      <w:r w:rsidR="00586C69">
        <w:rPr>
          <w:rFonts w:ascii="Arial" w:eastAsia="HiddenHorzOCR" w:hAnsi="Arial" w:cs="Arial"/>
        </w:rPr>
        <w:t>santé publique</w:t>
      </w:r>
      <w:proofErr w:type="gramEnd"/>
      <w:r w:rsidRPr="00C2191E">
        <w:rPr>
          <w:rFonts w:ascii="Arial" w:eastAsia="HiddenHorzOCR" w:hAnsi="Arial" w:cs="Arial"/>
        </w:rPr>
        <w:t>;</w:t>
      </w:r>
    </w:p>
    <w:p w:rsidR="00C2191E" w:rsidRPr="00C2191E" w:rsidRDefault="00B75236" w:rsidP="000D1C2B">
      <w:pPr>
        <w:tabs>
          <w:tab w:val="left" w:pos="709"/>
        </w:tabs>
        <w:autoSpaceDE w:val="0"/>
        <w:autoSpaceDN w:val="0"/>
        <w:adjustRightInd w:val="0"/>
        <w:spacing w:after="0" w:line="240" w:lineRule="auto"/>
        <w:ind w:left="284"/>
        <w:jc w:val="both"/>
        <w:rPr>
          <w:rFonts w:ascii="Arial" w:eastAsia="HiddenHorzOCR" w:hAnsi="Arial" w:cs="Arial"/>
        </w:rPr>
      </w:pPr>
      <w:r>
        <w:rPr>
          <w:rFonts w:ascii="Arial" w:eastAsia="HiddenHorzOCR" w:hAnsi="Arial" w:cs="Arial"/>
        </w:rPr>
        <w:t xml:space="preserve">e. </w:t>
      </w:r>
      <w:r w:rsidR="000D1C2B">
        <w:rPr>
          <w:rFonts w:ascii="Arial" w:eastAsia="HiddenHorzOCR" w:hAnsi="Arial" w:cs="Arial"/>
        </w:rPr>
        <w:tab/>
      </w:r>
      <w:r>
        <w:rPr>
          <w:rFonts w:ascii="Arial" w:eastAsia="HiddenHorzOCR" w:hAnsi="Arial" w:cs="Arial"/>
        </w:rPr>
        <w:t>tout</w:t>
      </w:r>
      <w:r w:rsidR="00C2191E" w:rsidRPr="00C2191E">
        <w:rPr>
          <w:rFonts w:ascii="Arial" w:eastAsia="HiddenHorzOCR" w:hAnsi="Arial" w:cs="Arial"/>
        </w:rPr>
        <w:t xml:space="preserve"> renseignement lui paraissant utile de mentionner et tou</w:t>
      </w:r>
      <w:r>
        <w:rPr>
          <w:rFonts w:ascii="Arial" w:eastAsia="HiddenHorzOCR" w:hAnsi="Arial" w:cs="Arial"/>
        </w:rPr>
        <w:t>t</w:t>
      </w:r>
      <w:r w:rsidR="00C2191E" w:rsidRPr="00C2191E">
        <w:rPr>
          <w:rFonts w:ascii="Arial" w:eastAsia="HiddenHorzOCR" w:hAnsi="Arial" w:cs="Arial"/>
        </w:rPr>
        <w:t xml:space="preserve"> document utile, tel des </w:t>
      </w:r>
      <w:r w:rsidR="000D1C2B">
        <w:rPr>
          <w:rFonts w:ascii="Arial" w:eastAsia="HiddenHorzOCR" w:hAnsi="Arial" w:cs="Arial"/>
        </w:rPr>
        <w:tab/>
      </w:r>
      <w:r w:rsidR="00C2191E" w:rsidRPr="00C2191E">
        <w:rPr>
          <w:rFonts w:ascii="Arial" w:eastAsia="HiddenHorzOCR" w:hAnsi="Arial" w:cs="Arial"/>
        </w:rPr>
        <w:t xml:space="preserve">photos, </w:t>
      </w:r>
      <w:r>
        <w:rPr>
          <w:rFonts w:ascii="Arial" w:eastAsia="HiddenHorzOCR" w:hAnsi="Arial" w:cs="Arial"/>
        </w:rPr>
        <w:t xml:space="preserve">pour </w:t>
      </w:r>
      <w:r w:rsidR="00C2191E" w:rsidRPr="00C2191E">
        <w:rPr>
          <w:rFonts w:ascii="Arial" w:eastAsia="HiddenHorzOCR" w:hAnsi="Arial" w:cs="Arial"/>
        </w:rPr>
        <w:t xml:space="preserve">permettre au </w:t>
      </w:r>
      <w:r w:rsidR="002F4347">
        <w:rPr>
          <w:rFonts w:ascii="Arial" w:eastAsia="HiddenHorzOCR" w:hAnsi="Arial" w:cs="Arial"/>
        </w:rPr>
        <w:t>bourgmestre</w:t>
      </w:r>
      <w:r w:rsidR="00C2191E" w:rsidRPr="00C2191E">
        <w:rPr>
          <w:rFonts w:ascii="Arial" w:eastAsia="HiddenHorzOCR" w:hAnsi="Arial" w:cs="Arial"/>
        </w:rPr>
        <w:t xml:space="preserve"> d'apprécier, en parfaite connaissance de </w:t>
      </w:r>
      <w:r w:rsidR="000D1C2B">
        <w:rPr>
          <w:rFonts w:ascii="Arial" w:eastAsia="HiddenHorzOCR" w:hAnsi="Arial" w:cs="Arial"/>
        </w:rPr>
        <w:tab/>
      </w:r>
      <w:r w:rsidR="00C2191E" w:rsidRPr="00C2191E">
        <w:rPr>
          <w:rFonts w:ascii="Arial" w:eastAsia="HiddenHorzOCR" w:hAnsi="Arial" w:cs="Arial"/>
        </w:rPr>
        <w:t xml:space="preserve">cause, tant la gravité de la situation que les mesures à prendre éventuellement pour y </w:t>
      </w:r>
      <w:r w:rsidR="000D1C2B">
        <w:rPr>
          <w:rFonts w:ascii="Arial" w:eastAsia="HiddenHorzOCR" w:hAnsi="Arial" w:cs="Arial"/>
        </w:rPr>
        <w:tab/>
      </w:r>
      <w:r w:rsidR="00C2191E" w:rsidRPr="00C2191E">
        <w:rPr>
          <w:rFonts w:ascii="Arial" w:eastAsia="HiddenHorzOCR" w:hAnsi="Arial" w:cs="Arial"/>
        </w:rPr>
        <w:t>remédier.</w:t>
      </w:r>
    </w:p>
    <w:p w:rsidR="00586C69" w:rsidRDefault="00586C69" w:rsidP="00B71930">
      <w:pPr>
        <w:autoSpaceDE w:val="0"/>
        <w:autoSpaceDN w:val="0"/>
        <w:adjustRightInd w:val="0"/>
        <w:spacing w:after="0" w:line="240" w:lineRule="auto"/>
        <w:jc w:val="both"/>
        <w:rPr>
          <w:rFonts w:ascii="Arial" w:eastAsia="HiddenHorzOCR" w:hAnsi="Arial" w:cs="Arial"/>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 xml:space="preserve">Le procès-verbal </w:t>
      </w:r>
      <w:r w:rsidR="00586C69" w:rsidRPr="00C2191E">
        <w:rPr>
          <w:rFonts w:ascii="Arial" w:eastAsia="HiddenHorzOCR" w:hAnsi="Arial" w:cs="Arial"/>
        </w:rPr>
        <w:t xml:space="preserve">de visite </w:t>
      </w:r>
      <w:r w:rsidR="00586C69">
        <w:rPr>
          <w:rFonts w:ascii="Arial" w:eastAsia="HiddenHorzOCR" w:hAnsi="Arial" w:cs="Arial"/>
        </w:rPr>
        <w:t xml:space="preserve">visé à l'article 7 </w:t>
      </w:r>
      <w:r w:rsidRPr="00C2191E">
        <w:rPr>
          <w:rFonts w:ascii="Arial" w:eastAsia="HiddenHorzOCR" w:hAnsi="Arial" w:cs="Arial"/>
        </w:rPr>
        <w:t xml:space="preserve">est </w:t>
      </w:r>
      <w:r w:rsidR="004A6F5F">
        <w:rPr>
          <w:rFonts w:ascii="Arial" w:eastAsia="HiddenHorzOCR" w:hAnsi="Arial" w:cs="Arial"/>
        </w:rPr>
        <w:t>annexé</w:t>
      </w:r>
      <w:r w:rsidRPr="00C2191E">
        <w:rPr>
          <w:rFonts w:ascii="Arial" w:eastAsia="HiddenHorzOCR" w:hAnsi="Arial" w:cs="Arial"/>
        </w:rPr>
        <w:t xml:space="preserve"> au rapport.</w:t>
      </w:r>
    </w:p>
    <w:p w:rsidR="00C2191E" w:rsidRPr="00586C69" w:rsidRDefault="00C2191E" w:rsidP="00B71930">
      <w:pPr>
        <w:autoSpaceDE w:val="0"/>
        <w:autoSpaceDN w:val="0"/>
        <w:adjustRightInd w:val="0"/>
        <w:spacing w:after="0" w:line="240" w:lineRule="auto"/>
        <w:jc w:val="both"/>
        <w:rPr>
          <w:rFonts w:ascii="Arial" w:eastAsia="HiddenHorzOCR" w:hAnsi="Arial" w:cs="Arial"/>
          <w:b/>
        </w:rPr>
      </w:pPr>
    </w:p>
    <w:p w:rsidR="00C2191E" w:rsidRPr="00586C69" w:rsidRDefault="00C2191E" w:rsidP="00B71930">
      <w:pPr>
        <w:autoSpaceDE w:val="0"/>
        <w:autoSpaceDN w:val="0"/>
        <w:adjustRightInd w:val="0"/>
        <w:spacing w:after="0" w:line="240" w:lineRule="auto"/>
        <w:jc w:val="both"/>
        <w:rPr>
          <w:rFonts w:ascii="Arial" w:eastAsia="HiddenHorzOCR" w:hAnsi="Arial" w:cs="Arial"/>
          <w:b/>
        </w:rPr>
      </w:pPr>
      <w:r w:rsidRPr="00586C69">
        <w:rPr>
          <w:rFonts w:ascii="Arial" w:eastAsia="HiddenHorzOCR" w:hAnsi="Arial" w:cs="Arial"/>
          <w:b/>
        </w:rPr>
        <w:t>Article 9</w:t>
      </w:r>
      <w:r w:rsidR="00586C69" w:rsidRPr="00586C69">
        <w:rPr>
          <w:rFonts w:ascii="Arial" w:eastAsia="HiddenHorzOCR" w:hAnsi="Arial" w:cs="Arial"/>
          <w:b/>
        </w:rPr>
        <w:t xml:space="preserve"> - </w:t>
      </w:r>
      <w:r w:rsidRPr="00586C69">
        <w:rPr>
          <w:rFonts w:ascii="Arial" w:eastAsia="HiddenHorzOCR" w:hAnsi="Arial" w:cs="Arial"/>
          <w:b/>
        </w:rPr>
        <w:t>Mesures de police</w:t>
      </w:r>
    </w:p>
    <w:p w:rsidR="00C2191E" w:rsidRPr="00C2191E" w:rsidRDefault="00C2191E" w:rsidP="00B71930">
      <w:pPr>
        <w:autoSpaceDE w:val="0"/>
        <w:autoSpaceDN w:val="0"/>
        <w:adjustRightInd w:val="0"/>
        <w:spacing w:after="0" w:line="240" w:lineRule="auto"/>
        <w:jc w:val="both"/>
        <w:rPr>
          <w:rFonts w:ascii="Arial" w:eastAsia="HiddenHorzOCR" w:hAnsi="Arial" w:cs="Arial"/>
          <w:u w:val="single"/>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En fonction du rapport de visite et de ce qui lui apparaît le plus adéqu</w:t>
      </w:r>
      <w:r w:rsidR="00B75236">
        <w:rPr>
          <w:rFonts w:ascii="Arial" w:eastAsia="HiddenHorzOCR" w:hAnsi="Arial" w:cs="Arial"/>
        </w:rPr>
        <w:t xml:space="preserve">at compte tenu du contexte, le </w:t>
      </w:r>
      <w:r w:rsidR="002F4347">
        <w:rPr>
          <w:rFonts w:ascii="Arial" w:eastAsia="HiddenHorzOCR" w:hAnsi="Arial" w:cs="Arial"/>
        </w:rPr>
        <w:t>bourgmestre</w:t>
      </w:r>
      <w:r w:rsidRPr="00C2191E">
        <w:rPr>
          <w:rFonts w:ascii="Arial" w:eastAsia="HiddenHorzOCR" w:hAnsi="Arial" w:cs="Arial"/>
        </w:rPr>
        <w:t xml:space="preserve"> prendra la décision la plus appropriée, pouvant aller </w:t>
      </w:r>
      <w:r w:rsidR="008C4301">
        <w:rPr>
          <w:rFonts w:ascii="Arial" w:eastAsia="HiddenHorzOCR" w:hAnsi="Arial" w:cs="Arial"/>
        </w:rPr>
        <w:t xml:space="preserve">de la réalisation </w:t>
      </w:r>
      <w:r w:rsidR="0013267A">
        <w:rPr>
          <w:rFonts w:ascii="Arial" w:eastAsia="HiddenHorzOCR" w:hAnsi="Arial" w:cs="Arial"/>
        </w:rPr>
        <w:t>de travaux</w:t>
      </w:r>
      <w:r w:rsidR="000516B8">
        <w:rPr>
          <w:rFonts w:ascii="Arial" w:eastAsia="HiddenHorzOCR" w:hAnsi="Arial" w:cs="Arial"/>
        </w:rPr>
        <w:t xml:space="preserve"> à charges des personnes concernées</w:t>
      </w:r>
      <w:r w:rsidR="00625EE6">
        <w:rPr>
          <w:rFonts w:ascii="Arial" w:eastAsia="HiddenHorzOCR" w:hAnsi="Arial" w:cs="Arial"/>
        </w:rPr>
        <w:t>,</w:t>
      </w:r>
      <w:r w:rsidR="0013267A">
        <w:rPr>
          <w:rFonts w:ascii="Arial" w:eastAsia="HiddenHorzOCR" w:hAnsi="Arial" w:cs="Arial"/>
        </w:rPr>
        <w:t xml:space="preserve"> </w:t>
      </w:r>
      <w:r w:rsidR="008C4301">
        <w:rPr>
          <w:rFonts w:ascii="Arial" w:eastAsia="HiddenHorzOCR" w:hAnsi="Arial" w:cs="Arial"/>
        </w:rPr>
        <w:t>à l</w:t>
      </w:r>
      <w:r w:rsidRPr="00C2191E">
        <w:rPr>
          <w:rFonts w:ascii="Arial" w:eastAsia="HiddenHorzOCR" w:hAnsi="Arial" w:cs="Arial"/>
        </w:rPr>
        <w:t>'évacuation des occupants dans un délai qu'il fixera en tenant compte des intérêts des occupants compatibles avec l'intérêt public.</w:t>
      </w:r>
    </w:p>
    <w:p w:rsidR="00C2191E" w:rsidRDefault="00C2191E" w:rsidP="00B71930">
      <w:pPr>
        <w:autoSpaceDE w:val="0"/>
        <w:autoSpaceDN w:val="0"/>
        <w:adjustRightInd w:val="0"/>
        <w:spacing w:after="0" w:line="240" w:lineRule="auto"/>
        <w:jc w:val="both"/>
        <w:rPr>
          <w:rFonts w:ascii="Arial" w:eastAsia="HiddenHorzOCR" w:hAnsi="Arial" w:cs="Arial"/>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 xml:space="preserve">Pour les abris dont la vétusté et/ou l'insalubrité sont telles qu'ils sont devenus raisonnablement </w:t>
      </w:r>
      <w:r w:rsidR="000516B8">
        <w:rPr>
          <w:rFonts w:ascii="Arial" w:eastAsia="HiddenHorzOCR" w:hAnsi="Arial" w:cs="Arial"/>
        </w:rPr>
        <w:t>dangereux pour la sécurité ou salubrité publiques</w:t>
      </w:r>
      <w:r w:rsidRPr="00C2191E">
        <w:rPr>
          <w:rFonts w:ascii="Arial" w:eastAsia="HiddenHorzOCR" w:hAnsi="Arial" w:cs="Arial"/>
        </w:rPr>
        <w:t xml:space="preserve">, le </w:t>
      </w:r>
      <w:r w:rsidR="002F4347">
        <w:rPr>
          <w:rFonts w:ascii="Arial" w:eastAsia="HiddenHorzOCR" w:hAnsi="Arial" w:cs="Arial"/>
        </w:rPr>
        <w:t>bourgmestre</w:t>
      </w:r>
      <w:r w:rsidRPr="00C2191E">
        <w:rPr>
          <w:rFonts w:ascii="Arial" w:eastAsia="HiddenHorzOCR" w:hAnsi="Arial" w:cs="Arial"/>
        </w:rPr>
        <w:t xml:space="preserve"> pourra ordonner en outre la démolition du</w:t>
      </w:r>
      <w:r w:rsidR="000516B8">
        <w:rPr>
          <w:rFonts w:ascii="Arial" w:eastAsia="HiddenHorzOCR" w:hAnsi="Arial" w:cs="Arial"/>
        </w:rPr>
        <w:t xml:space="preserve"> </w:t>
      </w:r>
      <w:r w:rsidRPr="00C2191E">
        <w:rPr>
          <w:rFonts w:ascii="Arial" w:eastAsia="HiddenHorzOCR" w:hAnsi="Arial" w:cs="Arial"/>
        </w:rPr>
        <w:t>bien et l'évacuation des déchets.</w:t>
      </w:r>
    </w:p>
    <w:p w:rsidR="00C2191E" w:rsidRDefault="00C2191E" w:rsidP="00B71930">
      <w:pPr>
        <w:autoSpaceDE w:val="0"/>
        <w:autoSpaceDN w:val="0"/>
        <w:adjustRightInd w:val="0"/>
        <w:spacing w:after="0" w:line="240" w:lineRule="auto"/>
        <w:jc w:val="both"/>
        <w:rPr>
          <w:rFonts w:ascii="Arial" w:eastAsia="HiddenHorzOCR" w:hAnsi="Arial" w:cs="Arial"/>
        </w:rPr>
      </w:pPr>
    </w:p>
    <w:p w:rsidR="001A1983" w:rsidRDefault="001A1983" w:rsidP="001A1983">
      <w:pPr>
        <w:autoSpaceDE w:val="0"/>
        <w:autoSpaceDN w:val="0"/>
        <w:adjustRightInd w:val="0"/>
        <w:spacing w:after="0" w:line="240" w:lineRule="auto"/>
        <w:jc w:val="both"/>
        <w:rPr>
          <w:rFonts w:ascii="Arial" w:eastAsia="HiddenHorzOCR" w:hAnsi="Arial" w:cs="Arial"/>
        </w:rPr>
      </w:pPr>
      <w:r>
        <w:rPr>
          <w:rFonts w:ascii="Arial" w:eastAsia="HiddenHorzOCR" w:hAnsi="Arial" w:cs="Arial"/>
        </w:rPr>
        <w:t xml:space="preserve">Cette décision prend la forme d'un arrêté de police du </w:t>
      </w:r>
      <w:r w:rsidR="003C63C2">
        <w:rPr>
          <w:rFonts w:ascii="Arial" w:eastAsia="HiddenHorzOCR" w:hAnsi="Arial" w:cs="Arial"/>
        </w:rPr>
        <w:t>b</w:t>
      </w:r>
      <w:r>
        <w:rPr>
          <w:rFonts w:ascii="Arial" w:eastAsia="HiddenHorzOCR" w:hAnsi="Arial" w:cs="Arial"/>
        </w:rPr>
        <w:t xml:space="preserve">ourgmestre. </w:t>
      </w:r>
    </w:p>
    <w:p w:rsidR="001A1983" w:rsidRPr="00C2191E" w:rsidRDefault="001A1983" w:rsidP="00B71930">
      <w:pPr>
        <w:autoSpaceDE w:val="0"/>
        <w:autoSpaceDN w:val="0"/>
        <w:adjustRightInd w:val="0"/>
        <w:spacing w:after="0" w:line="240" w:lineRule="auto"/>
        <w:jc w:val="both"/>
        <w:rPr>
          <w:rFonts w:ascii="Arial" w:eastAsia="HiddenHorzOCR" w:hAnsi="Arial" w:cs="Arial"/>
        </w:rPr>
      </w:pPr>
    </w:p>
    <w:p w:rsidR="00C2191E" w:rsidRPr="00586C69" w:rsidRDefault="00C2191E" w:rsidP="00B71930">
      <w:pPr>
        <w:autoSpaceDE w:val="0"/>
        <w:autoSpaceDN w:val="0"/>
        <w:adjustRightInd w:val="0"/>
        <w:spacing w:after="0" w:line="240" w:lineRule="auto"/>
        <w:jc w:val="both"/>
        <w:rPr>
          <w:rFonts w:ascii="Arial" w:eastAsia="HiddenHorzOCR" w:hAnsi="Arial" w:cs="Arial"/>
          <w:b/>
        </w:rPr>
      </w:pPr>
      <w:r w:rsidRPr="00586C69">
        <w:rPr>
          <w:rFonts w:ascii="Arial" w:eastAsia="HiddenHorzOCR" w:hAnsi="Arial" w:cs="Arial"/>
          <w:b/>
        </w:rPr>
        <w:t xml:space="preserve">Article 10 </w:t>
      </w:r>
      <w:r w:rsidR="00586C69">
        <w:rPr>
          <w:rFonts w:ascii="Arial" w:eastAsia="HiddenHorzOCR" w:hAnsi="Arial" w:cs="Arial"/>
          <w:b/>
        </w:rPr>
        <w:t xml:space="preserve">- </w:t>
      </w:r>
      <w:r w:rsidRPr="00586C69">
        <w:rPr>
          <w:rFonts w:ascii="Arial" w:eastAsia="HiddenHorzOCR" w:hAnsi="Arial" w:cs="Arial"/>
          <w:b/>
        </w:rPr>
        <w:t>Procédure préalable à l'arrêté</w:t>
      </w:r>
    </w:p>
    <w:p w:rsidR="00C2191E" w:rsidRPr="00C2191E" w:rsidRDefault="00C2191E" w:rsidP="00B71930">
      <w:pPr>
        <w:autoSpaceDE w:val="0"/>
        <w:autoSpaceDN w:val="0"/>
        <w:adjustRightInd w:val="0"/>
        <w:spacing w:after="0" w:line="240" w:lineRule="auto"/>
        <w:jc w:val="both"/>
        <w:rPr>
          <w:rFonts w:ascii="Arial" w:eastAsia="HiddenHorzOCR" w:hAnsi="Arial" w:cs="Arial"/>
          <w:u w:val="single"/>
        </w:rPr>
      </w:pPr>
    </w:p>
    <w:p w:rsidR="004A6F5F" w:rsidRDefault="00C2191E" w:rsidP="00B71930">
      <w:pPr>
        <w:autoSpaceDE w:val="0"/>
        <w:autoSpaceDN w:val="0"/>
        <w:adjustRightInd w:val="0"/>
        <w:spacing w:after="0" w:line="240" w:lineRule="auto"/>
        <w:jc w:val="both"/>
        <w:rPr>
          <w:rFonts w:ascii="Arial" w:eastAsia="Times New Roman" w:hAnsi="Arial" w:cs="Arial"/>
          <w:lang w:eastAsia="fr-BE"/>
        </w:rPr>
      </w:pPr>
      <w:r w:rsidRPr="00ED3B4D">
        <w:rPr>
          <w:rFonts w:ascii="Arial" w:eastAsia="HiddenHorzOCR" w:hAnsi="Arial" w:cs="Arial"/>
        </w:rPr>
        <w:t xml:space="preserve">Avant de prendre </w:t>
      </w:r>
      <w:r w:rsidR="000E4710">
        <w:rPr>
          <w:rFonts w:ascii="Arial" w:eastAsia="HiddenHorzOCR" w:hAnsi="Arial" w:cs="Arial"/>
        </w:rPr>
        <w:t>l'arrêté visé à l'article 9</w:t>
      </w:r>
      <w:r w:rsidRPr="00ED3B4D">
        <w:rPr>
          <w:rFonts w:ascii="Arial" w:eastAsia="HiddenHorzOCR" w:hAnsi="Arial" w:cs="Arial"/>
        </w:rPr>
        <w:t>, l</w:t>
      </w:r>
      <w:r w:rsidR="004A6F5F" w:rsidRPr="004A6F5F">
        <w:rPr>
          <w:rFonts w:ascii="Arial" w:eastAsia="Times New Roman" w:hAnsi="Arial" w:cs="Arial"/>
          <w:lang w:eastAsia="fr-BE"/>
        </w:rPr>
        <w:t xml:space="preserve">e </w:t>
      </w:r>
      <w:r w:rsidR="002F4347">
        <w:rPr>
          <w:rFonts w:ascii="Arial" w:eastAsia="Times New Roman" w:hAnsi="Arial" w:cs="Arial"/>
          <w:lang w:eastAsia="fr-BE"/>
        </w:rPr>
        <w:t>bourgmestre</w:t>
      </w:r>
      <w:r w:rsidR="004A6F5F" w:rsidRPr="004A6F5F">
        <w:rPr>
          <w:rFonts w:ascii="Arial" w:eastAsia="Times New Roman" w:hAnsi="Arial" w:cs="Arial"/>
          <w:lang w:eastAsia="fr-BE"/>
        </w:rPr>
        <w:t xml:space="preserve"> ou son délégué informe, par courrier, les personnes concernées de la décision qu'il compte adopter et de la possibilité d'être entendues.</w:t>
      </w:r>
    </w:p>
    <w:p w:rsidR="00ED3B4D" w:rsidRPr="004A6F5F" w:rsidRDefault="00ED3B4D" w:rsidP="00B71930">
      <w:pPr>
        <w:autoSpaceDE w:val="0"/>
        <w:autoSpaceDN w:val="0"/>
        <w:adjustRightInd w:val="0"/>
        <w:spacing w:after="0" w:line="240" w:lineRule="auto"/>
        <w:jc w:val="both"/>
        <w:rPr>
          <w:rFonts w:ascii="Arial" w:eastAsia="Times New Roman" w:hAnsi="Arial" w:cs="Arial"/>
          <w:lang w:eastAsia="fr-BE"/>
        </w:rPr>
      </w:pPr>
    </w:p>
    <w:p w:rsidR="004A6F5F" w:rsidRDefault="004A6F5F" w:rsidP="00B71930">
      <w:pPr>
        <w:shd w:val="clear" w:color="auto" w:fill="FFFFFF"/>
        <w:spacing w:after="0" w:line="240" w:lineRule="auto"/>
        <w:jc w:val="both"/>
        <w:rPr>
          <w:rFonts w:ascii="Arial" w:eastAsia="Times New Roman" w:hAnsi="Arial" w:cs="Arial"/>
          <w:lang w:eastAsia="fr-BE"/>
        </w:rPr>
      </w:pPr>
      <w:r w:rsidRPr="004A6F5F">
        <w:rPr>
          <w:rFonts w:ascii="Arial" w:eastAsia="Times New Roman" w:hAnsi="Arial" w:cs="Arial"/>
          <w:lang w:eastAsia="fr-BE"/>
        </w:rPr>
        <w:t>Chacune de ces personnes peut, par écrit expédi</w:t>
      </w:r>
      <w:r w:rsidR="003C63C2">
        <w:rPr>
          <w:rFonts w:ascii="Arial" w:eastAsia="Times New Roman" w:hAnsi="Arial" w:cs="Arial"/>
          <w:lang w:eastAsia="fr-BE"/>
        </w:rPr>
        <w:t>é</w:t>
      </w:r>
      <w:r w:rsidRPr="004A6F5F">
        <w:rPr>
          <w:rFonts w:ascii="Arial" w:eastAsia="Times New Roman" w:hAnsi="Arial" w:cs="Arial"/>
          <w:lang w:eastAsia="fr-BE"/>
        </w:rPr>
        <w:t xml:space="preserve"> dans les </w:t>
      </w:r>
      <w:r w:rsidR="00183049">
        <w:rPr>
          <w:rFonts w:ascii="Arial" w:eastAsia="Times New Roman" w:hAnsi="Arial" w:cs="Arial"/>
          <w:lang w:eastAsia="fr-BE"/>
        </w:rPr>
        <w:t>délais fixés au sein du</w:t>
      </w:r>
      <w:r w:rsidRPr="004A6F5F">
        <w:rPr>
          <w:rFonts w:ascii="Arial" w:eastAsia="Times New Roman" w:hAnsi="Arial" w:cs="Arial"/>
          <w:lang w:eastAsia="fr-BE"/>
        </w:rPr>
        <w:t xml:space="preserve"> courrier visé à l'alinéa 1</w:t>
      </w:r>
      <w:r w:rsidRPr="004A6F5F">
        <w:rPr>
          <w:rFonts w:ascii="Arial" w:eastAsia="Times New Roman" w:hAnsi="Arial" w:cs="Arial"/>
          <w:vertAlign w:val="superscript"/>
          <w:lang w:eastAsia="fr-BE"/>
        </w:rPr>
        <w:t>er</w:t>
      </w:r>
      <w:r w:rsidR="00183049">
        <w:rPr>
          <w:rFonts w:ascii="Arial" w:eastAsia="Times New Roman" w:hAnsi="Arial" w:cs="Arial"/>
          <w:lang w:eastAsia="fr-BE"/>
        </w:rPr>
        <w:t xml:space="preserve"> (</w:t>
      </w:r>
      <w:r w:rsidR="00183049" w:rsidRPr="00625EE6">
        <w:rPr>
          <w:rFonts w:ascii="Arial" w:eastAsia="Times New Roman" w:hAnsi="Arial" w:cs="Arial"/>
          <w:i/>
          <w:u w:val="single"/>
          <w:lang w:eastAsia="fr-BE"/>
        </w:rPr>
        <w:t>remarque</w:t>
      </w:r>
      <w:r w:rsidR="00183049" w:rsidRPr="00183049">
        <w:rPr>
          <w:rFonts w:ascii="Arial" w:eastAsia="Times New Roman" w:hAnsi="Arial" w:cs="Arial"/>
          <w:i/>
          <w:lang w:eastAsia="fr-BE"/>
        </w:rPr>
        <w:t>:</w:t>
      </w:r>
      <w:r w:rsidR="00183049">
        <w:rPr>
          <w:rFonts w:ascii="Arial" w:eastAsia="Times New Roman" w:hAnsi="Arial" w:cs="Arial"/>
          <w:i/>
          <w:lang w:eastAsia="fr-BE"/>
        </w:rPr>
        <w:t xml:space="preserve"> le délai </w:t>
      </w:r>
      <w:r w:rsidR="001A1983">
        <w:rPr>
          <w:rFonts w:ascii="Arial" w:eastAsia="Times New Roman" w:hAnsi="Arial" w:cs="Arial"/>
          <w:i/>
          <w:lang w:eastAsia="fr-BE"/>
        </w:rPr>
        <w:t xml:space="preserve">inscrit au sein du courrier </w:t>
      </w:r>
      <w:r w:rsidR="00183049">
        <w:rPr>
          <w:rFonts w:ascii="Arial" w:eastAsia="Times New Roman" w:hAnsi="Arial" w:cs="Arial"/>
          <w:i/>
          <w:lang w:eastAsia="fr-BE"/>
        </w:rPr>
        <w:t>est à apprécier suivant le cas d'espèce et doit, dans tous les cas, pouvoir être considéré comme "raisonnable"</w:t>
      </w:r>
      <w:r w:rsidR="00183049">
        <w:rPr>
          <w:rFonts w:ascii="Arial" w:eastAsia="Times New Roman" w:hAnsi="Arial" w:cs="Arial"/>
          <w:lang w:eastAsia="fr-BE"/>
        </w:rPr>
        <w:t>),</w:t>
      </w:r>
      <w:r w:rsidRPr="004A6F5F">
        <w:rPr>
          <w:rFonts w:ascii="Arial" w:eastAsia="Times New Roman" w:hAnsi="Arial" w:cs="Arial"/>
          <w:lang w:eastAsia="fr-BE"/>
        </w:rPr>
        <w:t xml:space="preserve"> solliciter une audition ou transmettre ses observations</w:t>
      </w:r>
      <w:r w:rsidR="00ED3B4D" w:rsidRPr="00ED3B4D">
        <w:rPr>
          <w:rFonts w:ascii="Arial" w:eastAsia="Times New Roman" w:hAnsi="Arial" w:cs="Arial"/>
          <w:lang w:eastAsia="fr-BE"/>
        </w:rPr>
        <w:t>;</w:t>
      </w:r>
      <w:r w:rsidR="00ED3B4D" w:rsidRPr="00ED3B4D">
        <w:rPr>
          <w:rFonts w:ascii="Arial" w:eastAsia="HiddenHorzOCR" w:hAnsi="Arial" w:cs="Arial"/>
        </w:rPr>
        <w:t xml:space="preserve"> passé </w:t>
      </w:r>
      <w:r w:rsidR="00183049">
        <w:rPr>
          <w:rFonts w:ascii="Arial" w:eastAsia="HiddenHorzOCR" w:hAnsi="Arial" w:cs="Arial"/>
        </w:rPr>
        <w:t>l</w:t>
      </w:r>
      <w:r w:rsidR="00ED3B4D" w:rsidRPr="00ED3B4D">
        <w:rPr>
          <w:rFonts w:ascii="Arial" w:eastAsia="HiddenHorzOCR" w:hAnsi="Arial" w:cs="Arial"/>
        </w:rPr>
        <w:t>e délai</w:t>
      </w:r>
      <w:r w:rsidR="00183049">
        <w:rPr>
          <w:rFonts w:ascii="Arial" w:eastAsia="HiddenHorzOCR" w:hAnsi="Arial" w:cs="Arial"/>
        </w:rPr>
        <w:t xml:space="preserve"> prescrit</w:t>
      </w:r>
      <w:r w:rsidR="00ED3B4D" w:rsidRPr="00ED3B4D">
        <w:rPr>
          <w:rFonts w:ascii="Arial" w:eastAsia="HiddenHorzOCR" w:hAnsi="Arial" w:cs="Arial"/>
        </w:rPr>
        <w:t>, ils seront irrévocablement considérés comme acquiesçant à ladite mesure.</w:t>
      </w:r>
    </w:p>
    <w:p w:rsidR="00ED3B4D" w:rsidRDefault="00ED3B4D" w:rsidP="00B71930">
      <w:pPr>
        <w:shd w:val="clear" w:color="auto" w:fill="FFFFFF"/>
        <w:spacing w:after="0" w:line="240" w:lineRule="auto"/>
        <w:jc w:val="both"/>
        <w:rPr>
          <w:rFonts w:ascii="Arial" w:eastAsia="Times New Roman" w:hAnsi="Arial" w:cs="Arial"/>
          <w:lang w:eastAsia="fr-BE"/>
        </w:rPr>
      </w:pPr>
    </w:p>
    <w:p w:rsidR="00ED3B4D" w:rsidRPr="00ED3B4D" w:rsidRDefault="00AC34E9" w:rsidP="00B71930">
      <w:pPr>
        <w:autoSpaceDE w:val="0"/>
        <w:autoSpaceDN w:val="0"/>
        <w:adjustRightInd w:val="0"/>
        <w:spacing w:after="0" w:line="240" w:lineRule="auto"/>
        <w:jc w:val="both"/>
        <w:rPr>
          <w:rFonts w:ascii="Arial" w:eastAsia="HiddenHorzOCR" w:hAnsi="Arial" w:cs="Arial"/>
        </w:rPr>
      </w:pPr>
      <w:r>
        <w:rPr>
          <w:rFonts w:ascii="Arial" w:eastAsia="HiddenHorzOCR" w:hAnsi="Arial" w:cs="Arial"/>
        </w:rPr>
        <w:t>L</w:t>
      </w:r>
      <w:r w:rsidR="00ED3B4D" w:rsidRPr="00ED3B4D">
        <w:rPr>
          <w:rFonts w:ascii="Arial" w:eastAsia="HiddenHorzOCR" w:hAnsi="Arial" w:cs="Arial"/>
        </w:rPr>
        <w:t>e</w:t>
      </w:r>
      <w:r>
        <w:rPr>
          <w:rFonts w:ascii="Arial" w:eastAsia="HiddenHorzOCR" w:hAnsi="Arial" w:cs="Arial"/>
        </w:rPr>
        <w:t xml:space="preserve"> </w:t>
      </w:r>
      <w:r w:rsidR="00ED3B4D" w:rsidRPr="00ED3B4D">
        <w:rPr>
          <w:rFonts w:ascii="Arial" w:eastAsia="HiddenHorzOCR" w:hAnsi="Arial" w:cs="Arial"/>
        </w:rPr>
        <w:t xml:space="preserve">courrier </w:t>
      </w:r>
      <w:r>
        <w:rPr>
          <w:rFonts w:ascii="Arial" w:eastAsia="HiddenHorzOCR" w:hAnsi="Arial" w:cs="Arial"/>
        </w:rPr>
        <w:t xml:space="preserve">de la commune </w:t>
      </w:r>
      <w:r w:rsidR="00ED3B4D" w:rsidRPr="00ED3B4D">
        <w:rPr>
          <w:rFonts w:ascii="Arial" w:eastAsia="HiddenHorzOCR" w:hAnsi="Arial" w:cs="Arial"/>
        </w:rPr>
        <w:t>est envoyé par lettre recommandée à la poste avec accusé de réception; les lettres refusées ou non retirées seront considérées comme étant dûment parvenues à leur destinataire le deuxième jour ou</w:t>
      </w:r>
      <w:r w:rsidR="00B75236">
        <w:rPr>
          <w:rFonts w:ascii="Arial" w:eastAsia="HiddenHorzOCR" w:hAnsi="Arial" w:cs="Arial"/>
        </w:rPr>
        <w:t>v</w:t>
      </w:r>
      <w:r w:rsidR="00ED3B4D" w:rsidRPr="00ED3B4D">
        <w:rPr>
          <w:rFonts w:ascii="Arial" w:eastAsia="HiddenHorzOCR" w:hAnsi="Arial" w:cs="Arial"/>
        </w:rPr>
        <w:t>rable suivant celui de leur expédition. La date du cachet de la poste sur le récépissé de dépôt fera foi de la date d'expédition.</w:t>
      </w:r>
    </w:p>
    <w:p w:rsidR="00ED3B4D" w:rsidRPr="004A6F5F" w:rsidRDefault="00ED3B4D" w:rsidP="00B71930">
      <w:pPr>
        <w:shd w:val="clear" w:color="auto" w:fill="FFFFFF"/>
        <w:spacing w:after="0" w:line="240" w:lineRule="auto"/>
        <w:jc w:val="both"/>
        <w:rPr>
          <w:rFonts w:ascii="Arial" w:eastAsia="Times New Roman" w:hAnsi="Arial" w:cs="Arial"/>
          <w:lang w:eastAsia="fr-BE"/>
        </w:rPr>
      </w:pPr>
    </w:p>
    <w:p w:rsidR="004A6F5F" w:rsidRDefault="004A6F5F" w:rsidP="00B71930">
      <w:pPr>
        <w:shd w:val="clear" w:color="auto" w:fill="FFFFFF"/>
        <w:spacing w:after="0" w:line="240" w:lineRule="auto"/>
        <w:jc w:val="both"/>
        <w:rPr>
          <w:rFonts w:ascii="Arial" w:eastAsia="Times New Roman" w:hAnsi="Arial" w:cs="Arial"/>
          <w:lang w:eastAsia="fr-BE"/>
        </w:rPr>
      </w:pPr>
      <w:r w:rsidRPr="004A6F5F">
        <w:rPr>
          <w:rFonts w:ascii="Arial" w:eastAsia="Times New Roman" w:hAnsi="Arial" w:cs="Arial"/>
          <w:lang w:eastAsia="fr-BE"/>
        </w:rPr>
        <w:t xml:space="preserve">Le cas échéant, </w:t>
      </w:r>
      <w:r w:rsidR="008C4301">
        <w:rPr>
          <w:rFonts w:ascii="Arial" w:eastAsia="Times New Roman" w:hAnsi="Arial" w:cs="Arial"/>
          <w:lang w:eastAsia="fr-BE"/>
        </w:rPr>
        <w:t>un</w:t>
      </w:r>
      <w:r w:rsidR="00B75236">
        <w:rPr>
          <w:rFonts w:ascii="Arial" w:eastAsia="Times New Roman" w:hAnsi="Arial" w:cs="Arial"/>
          <w:lang w:eastAsia="fr-BE"/>
        </w:rPr>
        <w:t>e</w:t>
      </w:r>
      <w:r w:rsidR="008C4301">
        <w:rPr>
          <w:rFonts w:ascii="Arial" w:eastAsia="Times New Roman" w:hAnsi="Arial" w:cs="Arial"/>
          <w:lang w:eastAsia="fr-BE"/>
        </w:rPr>
        <w:t xml:space="preserve"> de ces personnes</w:t>
      </w:r>
      <w:r w:rsidRPr="004A6F5F">
        <w:rPr>
          <w:rFonts w:ascii="Arial" w:eastAsia="Times New Roman" w:hAnsi="Arial" w:cs="Arial"/>
          <w:lang w:eastAsia="fr-BE"/>
        </w:rPr>
        <w:t xml:space="preserve"> </w:t>
      </w:r>
      <w:r w:rsidR="008C4301">
        <w:rPr>
          <w:rFonts w:ascii="Arial" w:eastAsia="Times New Roman" w:hAnsi="Arial" w:cs="Arial"/>
          <w:lang w:eastAsia="fr-BE"/>
        </w:rPr>
        <w:t>peut</w:t>
      </w:r>
      <w:r w:rsidRPr="004A6F5F">
        <w:rPr>
          <w:rFonts w:ascii="Arial" w:eastAsia="Times New Roman" w:hAnsi="Arial" w:cs="Arial"/>
          <w:lang w:eastAsia="fr-BE"/>
        </w:rPr>
        <w:t xml:space="preserve"> </w:t>
      </w:r>
      <w:r w:rsidR="00B75236">
        <w:rPr>
          <w:rFonts w:ascii="Arial" w:eastAsia="Times New Roman" w:hAnsi="Arial" w:cs="Arial"/>
          <w:lang w:eastAsia="fr-BE"/>
        </w:rPr>
        <w:t xml:space="preserve">être </w:t>
      </w:r>
      <w:r w:rsidRPr="004A6F5F">
        <w:rPr>
          <w:rFonts w:ascii="Arial" w:eastAsia="Times New Roman" w:hAnsi="Arial" w:cs="Arial"/>
          <w:lang w:eastAsia="fr-BE"/>
        </w:rPr>
        <w:t>entendue en dehors de la présence des autres personnes concernées et peut</w:t>
      </w:r>
      <w:r w:rsidR="00ED3B4D" w:rsidRPr="00ED3B4D">
        <w:rPr>
          <w:rFonts w:ascii="Arial" w:eastAsia="Times New Roman" w:hAnsi="Arial" w:cs="Arial"/>
          <w:lang w:eastAsia="fr-BE"/>
        </w:rPr>
        <w:t>, à ses frais,</w:t>
      </w:r>
      <w:r w:rsidRPr="004A6F5F">
        <w:rPr>
          <w:rFonts w:ascii="Arial" w:eastAsia="Times New Roman" w:hAnsi="Arial" w:cs="Arial"/>
          <w:lang w:eastAsia="fr-BE"/>
        </w:rPr>
        <w:t xml:space="preserve"> se faire </w:t>
      </w:r>
      <w:r w:rsidR="00ED3B4D" w:rsidRPr="00ED3B4D">
        <w:rPr>
          <w:rFonts w:ascii="Arial" w:eastAsia="Times New Roman" w:hAnsi="Arial" w:cs="Arial"/>
          <w:lang w:eastAsia="fr-BE"/>
        </w:rPr>
        <w:t xml:space="preserve">représenter ou </w:t>
      </w:r>
      <w:r w:rsidRPr="004A6F5F">
        <w:rPr>
          <w:rFonts w:ascii="Arial" w:eastAsia="Times New Roman" w:hAnsi="Arial" w:cs="Arial"/>
          <w:lang w:eastAsia="fr-BE"/>
        </w:rPr>
        <w:t xml:space="preserve">assister </w:t>
      </w:r>
      <w:r w:rsidR="00ED3B4D" w:rsidRPr="00ED3B4D">
        <w:rPr>
          <w:rFonts w:ascii="Arial" w:eastAsia="Times New Roman" w:hAnsi="Arial" w:cs="Arial"/>
          <w:lang w:eastAsia="fr-BE"/>
        </w:rPr>
        <w:t>par</w:t>
      </w:r>
      <w:r w:rsidRPr="004A6F5F">
        <w:rPr>
          <w:rFonts w:ascii="Arial" w:eastAsia="Times New Roman" w:hAnsi="Arial" w:cs="Arial"/>
          <w:lang w:eastAsia="fr-BE"/>
        </w:rPr>
        <w:t xml:space="preserve"> la personne de son choix.</w:t>
      </w:r>
    </w:p>
    <w:p w:rsidR="00ED3B4D" w:rsidRPr="004A6F5F" w:rsidRDefault="00ED3B4D" w:rsidP="00B71930">
      <w:pPr>
        <w:shd w:val="clear" w:color="auto" w:fill="FFFFFF"/>
        <w:spacing w:after="0" w:line="240" w:lineRule="auto"/>
        <w:jc w:val="both"/>
        <w:rPr>
          <w:rFonts w:ascii="Arial" w:eastAsia="Times New Roman" w:hAnsi="Arial" w:cs="Arial"/>
          <w:lang w:eastAsia="fr-BE"/>
        </w:rPr>
      </w:pPr>
    </w:p>
    <w:p w:rsidR="004A6F5F" w:rsidRDefault="004A6F5F" w:rsidP="00B71930">
      <w:pPr>
        <w:shd w:val="clear" w:color="auto" w:fill="FFFFFF"/>
        <w:spacing w:after="0" w:line="240" w:lineRule="auto"/>
        <w:jc w:val="both"/>
        <w:rPr>
          <w:rFonts w:ascii="Arial" w:eastAsia="Times New Roman" w:hAnsi="Arial" w:cs="Arial"/>
          <w:lang w:eastAsia="fr-BE"/>
        </w:rPr>
      </w:pPr>
      <w:r w:rsidRPr="004A6F5F">
        <w:rPr>
          <w:rFonts w:ascii="Arial" w:eastAsia="Times New Roman" w:hAnsi="Arial" w:cs="Arial"/>
          <w:lang w:eastAsia="fr-BE"/>
        </w:rPr>
        <w:t xml:space="preserve">Le procès-verbal, auquel sont jointes d'éventuelles observations, est signé le jour de l'audition par le </w:t>
      </w:r>
      <w:r w:rsidR="002F4347">
        <w:rPr>
          <w:rFonts w:ascii="Arial" w:eastAsia="Times New Roman" w:hAnsi="Arial" w:cs="Arial"/>
          <w:lang w:eastAsia="fr-BE"/>
        </w:rPr>
        <w:t>bourgmestre</w:t>
      </w:r>
      <w:r w:rsidRPr="004A6F5F">
        <w:rPr>
          <w:rFonts w:ascii="Arial" w:eastAsia="Times New Roman" w:hAnsi="Arial" w:cs="Arial"/>
          <w:lang w:eastAsia="fr-BE"/>
        </w:rPr>
        <w:t xml:space="preserve"> ou son délégué et la personne entendue.</w:t>
      </w:r>
    </w:p>
    <w:p w:rsidR="00ED3B4D" w:rsidRPr="004A6F5F" w:rsidRDefault="00ED3B4D" w:rsidP="00B71930">
      <w:pPr>
        <w:shd w:val="clear" w:color="auto" w:fill="FFFFFF"/>
        <w:spacing w:after="0" w:line="240" w:lineRule="auto"/>
        <w:jc w:val="both"/>
        <w:rPr>
          <w:rFonts w:ascii="Arial" w:eastAsia="Times New Roman" w:hAnsi="Arial" w:cs="Arial"/>
          <w:lang w:eastAsia="fr-BE"/>
        </w:rPr>
      </w:pPr>
    </w:p>
    <w:p w:rsidR="00ED3B4D" w:rsidRPr="00ED3B4D" w:rsidRDefault="00ED3B4D" w:rsidP="00B71930">
      <w:pPr>
        <w:autoSpaceDE w:val="0"/>
        <w:autoSpaceDN w:val="0"/>
        <w:adjustRightInd w:val="0"/>
        <w:spacing w:after="0" w:line="240" w:lineRule="auto"/>
        <w:jc w:val="both"/>
        <w:rPr>
          <w:rFonts w:ascii="Arial" w:eastAsia="HiddenHorzOCR" w:hAnsi="Arial" w:cs="Arial"/>
        </w:rPr>
      </w:pPr>
      <w:r w:rsidRPr="00ED3B4D">
        <w:rPr>
          <w:rFonts w:ascii="Arial" w:eastAsia="HiddenHorzOCR" w:hAnsi="Arial" w:cs="Arial"/>
        </w:rPr>
        <w:t xml:space="preserve">Le refus de l'une ou l'autre de ces mêmes personnes de signer le procès-verbal y sera </w:t>
      </w:r>
      <w:r w:rsidR="00183049" w:rsidRPr="00ED3B4D">
        <w:rPr>
          <w:rFonts w:ascii="Arial" w:eastAsia="HiddenHorzOCR" w:hAnsi="Arial" w:cs="Arial"/>
        </w:rPr>
        <w:t>éga</w:t>
      </w:r>
      <w:r w:rsidR="00DE1407">
        <w:rPr>
          <w:rFonts w:ascii="Arial" w:eastAsia="HiddenHorzOCR" w:hAnsi="Arial" w:cs="Arial"/>
        </w:rPr>
        <w:t>l</w:t>
      </w:r>
      <w:r w:rsidR="00183049" w:rsidRPr="00ED3B4D">
        <w:rPr>
          <w:rFonts w:ascii="Arial" w:eastAsia="HiddenHorzOCR" w:hAnsi="Arial" w:cs="Arial"/>
        </w:rPr>
        <w:t>em</w:t>
      </w:r>
      <w:r w:rsidR="00183049">
        <w:rPr>
          <w:rFonts w:ascii="Arial" w:eastAsia="HiddenHorzOCR" w:hAnsi="Arial" w:cs="Arial"/>
        </w:rPr>
        <w:t>e</w:t>
      </w:r>
      <w:r w:rsidR="00183049" w:rsidRPr="00ED3B4D">
        <w:rPr>
          <w:rFonts w:ascii="Arial" w:eastAsia="HiddenHorzOCR" w:hAnsi="Arial" w:cs="Arial"/>
        </w:rPr>
        <w:t>nt</w:t>
      </w:r>
      <w:r w:rsidRPr="00ED3B4D">
        <w:rPr>
          <w:rFonts w:ascii="Arial" w:eastAsia="HiddenHorzOCR" w:hAnsi="Arial" w:cs="Arial"/>
        </w:rPr>
        <w:t xml:space="preserve"> acté. </w:t>
      </w:r>
    </w:p>
    <w:p w:rsidR="007C07C6" w:rsidRDefault="007C07C6" w:rsidP="00B71930">
      <w:pPr>
        <w:autoSpaceDE w:val="0"/>
        <w:autoSpaceDN w:val="0"/>
        <w:adjustRightInd w:val="0"/>
        <w:spacing w:after="0" w:line="240" w:lineRule="auto"/>
        <w:jc w:val="both"/>
        <w:rPr>
          <w:rFonts w:ascii="Arial" w:eastAsia="HiddenHorzOCR" w:hAnsi="Arial" w:cs="Arial"/>
          <w:b/>
        </w:rPr>
      </w:pPr>
    </w:p>
    <w:p w:rsidR="00C2191E" w:rsidRPr="00586C69" w:rsidRDefault="00C2191E" w:rsidP="00B71930">
      <w:pPr>
        <w:autoSpaceDE w:val="0"/>
        <w:autoSpaceDN w:val="0"/>
        <w:adjustRightInd w:val="0"/>
        <w:spacing w:after="0" w:line="240" w:lineRule="auto"/>
        <w:jc w:val="both"/>
        <w:rPr>
          <w:rFonts w:ascii="Arial" w:eastAsia="HiddenHorzOCR" w:hAnsi="Arial" w:cs="Arial"/>
          <w:b/>
        </w:rPr>
      </w:pPr>
      <w:r w:rsidRPr="00586C69">
        <w:rPr>
          <w:rFonts w:ascii="Arial" w:eastAsia="HiddenHorzOCR" w:hAnsi="Arial" w:cs="Arial"/>
          <w:b/>
        </w:rPr>
        <w:t xml:space="preserve">Article 11 </w:t>
      </w:r>
      <w:r w:rsidR="00586C69" w:rsidRPr="00586C69">
        <w:rPr>
          <w:rFonts w:ascii="Arial" w:eastAsia="HiddenHorzOCR" w:hAnsi="Arial" w:cs="Arial"/>
          <w:b/>
        </w:rPr>
        <w:t xml:space="preserve">- </w:t>
      </w:r>
      <w:r w:rsidRPr="00586C69">
        <w:rPr>
          <w:rFonts w:ascii="Arial" w:eastAsia="HiddenHorzOCR" w:hAnsi="Arial" w:cs="Arial"/>
          <w:b/>
        </w:rPr>
        <w:t>Motivation et notification</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C2191E" w:rsidRDefault="00B75236" w:rsidP="00B71930">
      <w:pPr>
        <w:autoSpaceDE w:val="0"/>
        <w:autoSpaceDN w:val="0"/>
        <w:adjustRightInd w:val="0"/>
        <w:spacing w:after="0" w:line="240" w:lineRule="auto"/>
        <w:jc w:val="both"/>
        <w:rPr>
          <w:rFonts w:ascii="Arial" w:eastAsia="HiddenHorzOCR" w:hAnsi="Arial" w:cs="Arial"/>
        </w:rPr>
      </w:pPr>
      <w:r>
        <w:rPr>
          <w:rFonts w:ascii="Arial" w:eastAsia="HiddenHorzOCR" w:hAnsi="Arial" w:cs="Arial"/>
        </w:rPr>
        <w:t xml:space="preserve">L'arrêté motivé du </w:t>
      </w:r>
      <w:r w:rsidR="002F4347">
        <w:rPr>
          <w:rFonts w:ascii="Arial" w:eastAsia="HiddenHorzOCR" w:hAnsi="Arial" w:cs="Arial"/>
        </w:rPr>
        <w:t>bourgmestre</w:t>
      </w:r>
      <w:r w:rsidR="00183049">
        <w:rPr>
          <w:rFonts w:ascii="Arial" w:eastAsia="HiddenHorzOCR" w:hAnsi="Arial" w:cs="Arial"/>
        </w:rPr>
        <w:t xml:space="preserve"> visé à l'article 9</w:t>
      </w:r>
      <w:r w:rsidR="00C2191E" w:rsidRPr="00C2191E">
        <w:rPr>
          <w:rFonts w:ascii="Arial" w:eastAsia="HiddenHorzOCR" w:hAnsi="Arial" w:cs="Arial"/>
        </w:rPr>
        <w:t xml:space="preserve"> sera affiché </w:t>
      </w:r>
      <w:r w:rsidR="00ED3B4D">
        <w:rPr>
          <w:rFonts w:ascii="Arial" w:eastAsia="HiddenHorzOCR" w:hAnsi="Arial" w:cs="Arial"/>
        </w:rPr>
        <w:t>sur</w:t>
      </w:r>
      <w:r w:rsidR="00975C1F">
        <w:rPr>
          <w:rFonts w:ascii="Arial" w:eastAsia="HiddenHorzOCR" w:hAnsi="Arial" w:cs="Arial"/>
        </w:rPr>
        <w:t xml:space="preserve"> le</w:t>
      </w:r>
      <w:r w:rsidR="00ED3B4D">
        <w:rPr>
          <w:rFonts w:ascii="Arial" w:eastAsia="HiddenHorzOCR" w:hAnsi="Arial" w:cs="Arial"/>
        </w:rPr>
        <w:t xml:space="preserve"> bien concerné.</w:t>
      </w:r>
    </w:p>
    <w:p w:rsidR="00586C69" w:rsidRPr="00C2191E" w:rsidRDefault="00586C69" w:rsidP="00B71930">
      <w:pPr>
        <w:autoSpaceDE w:val="0"/>
        <w:autoSpaceDN w:val="0"/>
        <w:adjustRightInd w:val="0"/>
        <w:spacing w:after="0" w:line="240" w:lineRule="auto"/>
        <w:jc w:val="both"/>
        <w:rPr>
          <w:rFonts w:ascii="Arial" w:eastAsia="HiddenHorzOCR" w:hAnsi="Arial" w:cs="Arial"/>
        </w:rPr>
      </w:pPr>
    </w:p>
    <w:p w:rsidR="00C2191E" w:rsidRPr="00C2191E"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 xml:space="preserve">Il sera en outre notifié </w:t>
      </w:r>
      <w:r w:rsidR="00A05093">
        <w:rPr>
          <w:rFonts w:ascii="Arial" w:eastAsia="HiddenHorzOCR" w:hAnsi="Arial" w:cs="Arial"/>
        </w:rPr>
        <w:t xml:space="preserve">au(x) </w:t>
      </w:r>
      <w:r w:rsidR="00A05093" w:rsidRPr="004A6F5F">
        <w:rPr>
          <w:rFonts w:ascii="Arial" w:hAnsi="Arial" w:cs="Arial"/>
          <w:lang w:eastAsia="fr-BE"/>
        </w:rPr>
        <w:t>titulaire</w:t>
      </w:r>
      <w:r w:rsidR="00A05093">
        <w:rPr>
          <w:rFonts w:ascii="Arial" w:hAnsi="Arial" w:cs="Arial"/>
          <w:lang w:eastAsia="fr-BE"/>
        </w:rPr>
        <w:t>(s)</w:t>
      </w:r>
      <w:r w:rsidR="00A05093" w:rsidRPr="004A6F5F">
        <w:rPr>
          <w:rFonts w:ascii="Arial" w:hAnsi="Arial" w:cs="Arial"/>
          <w:lang w:eastAsia="fr-BE"/>
        </w:rPr>
        <w:t xml:space="preserve"> de droit réel</w:t>
      </w:r>
      <w:r w:rsidR="00E33986">
        <w:rPr>
          <w:rFonts w:ascii="Arial" w:hAnsi="Arial" w:cs="Arial"/>
          <w:lang w:eastAsia="fr-BE"/>
        </w:rPr>
        <w:t>, au bailleur</w:t>
      </w:r>
      <w:r w:rsidR="00A05093" w:rsidRPr="004A6F5F">
        <w:rPr>
          <w:rFonts w:ascii="Arial" w:hAnsi="Arial" w:cs="Arial"/>
          <w:lang w:eastAsia="fr-BE"/>
        </w:rPr>
        <w:t xml:space="preserve"> </w:t>
      </w:r>
      <w:r w:rsidR="00A05093">
        <w:rPr>
          <w:rFonts w:ascii="Arial" w:eastAsia="HiddenHorzOCR" w:hAnsi="Arial" w:cs="Arial"/>
        </w:rPr>
        <w:t>et</w:t>
      </w:r>
      <w:r w:rsidR="00A05093" w:rsidRPr="00C2191E">
        <w:rPr>
          <w:rFonts w:ascii="Arial" w:eastAsia="HiddenHorzOCR" w:hAnsi="Arial" w:cs="Arial"/>
        </w:rPr>
        <w:t xml:space="preserve"> </w:t>
      </w:r>
      <w:r w:rsidR="00A05093">
        <w:rPr>
          <w:rFonts w:ascii="Arial" w:eastAsia="HiddenHorzOCR" w:hAnsi="Arial" w:cs="Arial"/>
        </w:rPr>
        <w:t>aux</w:t>
      </w:r>
      <w:r w:rsidR="00A05093" w:rsidRPr="00C2191E">
        <w:rPr>
          <w:rFonts w:ascii="Arial" w:eastAsia="HiddenHorzOCR" w:hAnsi="Arial" w:cs="Arial"/>
        </w:rPr>
        <w:t xml:space="preserve"> éventuels occupants</w:t>
      </w:r>
      <w:r w:rsidR="00ED3B4D">
        <w:rPr>
          <w:rFonts w:ascii="Arial" w:eastAsia="HiddenHorzOCR" w:hAnsi="Arial" w:cs="Arial"/>
        </w:rPr>
        <w:t>, s'ils sont connus, ainsi qu'</w:t>
      </w:r>
      <w:r w:rsidR="00DE1407">
        <w:rPr>
          <w:rFonts w:ascii="Arial" w:eastAsia="HiddenHorzOCR" w:hAnsi="Arial" w:cs="Arial"/>
        </w:rPr>
        <w:t>au</w:t>
      </w:r>
      <w:r w:rsidR="00ED3B4D">
        <w:rPr>
          <w:rFonts w:ascii="Arial" w:eastAsia="HiddenHorzOCR" w:hAnsi="Arial" w:cs="Arial"/>
        </w:rPr>
        <w:t xml:space="preserve"> gestionnaire du lieu concerné s'il existe. </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C2191E" w:rsidRPr="00586C69" w:rsidRDefault="00C2191E" w:rsidP="00B71930">
      <w:pPr>
        <w:autoSpaceDE w:val="0"/>
        <w:autoSpaceDN w:val="0"/>
        <w:adjustRightInd w:val="0"/>
        <w:spacing w:after="0" w:line="240" w:lineRule="auto"/>
        <w:jc w:val="both"/>
        <w:rPr>
          <w:rFonts w:ascii="Arial" w:eastAsia="HiddenHorzOCR" w:hAnsi="Arial" w:cs="Arial"/>
          <w:b/>
        </w:rPr>
      </w:pPr>
      <w:r w:rsidRPr="00586C69">
        <w:rPr>
          <w:rFonts w:ascii="Arial" w:eastAsia="HiddenHorzOCR" w:hAnsi="Arial" w:cs="Arial"/>
          <w:b/>
        </w:rPr>
        <w:t xml:space="preserve">Article 12 </w:t>
      </w:r>
      <w:r w:rsidR="00625EE6">
        <w:rPr>
          <w:rFonts w:ascii="Arial" w:eastAsia="HiddenHorzOCR" w:hAnsi="Arial" w:cs="Arial"/>
          <w:b/>
        </w:rPr>
        <w:t>–</w:t>
      </w:r>
      <w:r w:rsidR="00586C69" w:rsidRPr="00586C69">
        <w:rPr>
          <w:rFonts w:ascii="Arial" w:eastAsia="HiddenHorzOCR" w:hAnsi="Arial" w:cs="Arial"/>
          <w:b/>
        </w:rPr>
        <w:t xml:space="preserve"> </w:t>
      </w:r>
      <w:r w:rsidR="00625EE6">
        <w:rPr>
          <w:rFonts w:ascii="Arial" w:eastAsia="HiddenHorzOCR" w:hAnsi="Arial" w:cs="Arial"/>
          <w:b/>
        </w:rPr>
        <w:t>Interdiction d'accès</w:t>
      </w:r>
      <w:r w:rsidRPr="00586C69">
        <w:rPr>
          <w:rFonts w:ascii="Arial" w:eastAsia="HiddenHorzOCR" w:hAnsi="Arial" w:cs="Arial"/>
          <w:b/>
        </w:rPr>
        <w:t xml:space="preserve"> et mesures d'office</w:t>
      </w:r>
    </w:p>
    <w:p w:rsidR="00C2191E" w:rsidRPr="00C2191E" w:rsidRDefault="00C2191E" w:rsidP="00B71930">
      <w:pPr>
        <w:autoSpaceDE w:val="0"/>
        <w:autoSpaceDN w:val="0"/>
        <w:adjustRightInd w:val="0"/>
        <w:spacing w:after="0" w:line="240" w:lineRule="auto"/>
        <w:jc w:val="both"/>
        <w:rPr>
          <w:rFonts w:ascii="Arial" w:eastAsia="HiddenHorzOCR" w:hAnsi="Arial" w:cs="Arial"/>
          <w:u w:val="single"/>
        </w:rPr>
      </w:pPr>
    </w:p>
    <w:p w:rsidR="00C2191E" w:rsidRPr="00ED3B4D" w:rsidRDefault="00C2191E" w:rsidP="00B71930">
      <w:pPr>
        <w:autoSpaceDE w:val="0"/>
        <w:autoSpaceDN w:val="0"/>
        <w:adjustRightInd w:val="0"/>
        <w:spacing w:after="0" w:line="240" w:lineRule="auto"/>
        <w:jc w:val="both"/>
        <w:rPr>
          <w:rFonts w:ascii="Arial" w:eastAsia="HiddenHorzOCR" w:hAnsi="Arial" w:cs="Arial"/>
        </w:rPr>
      </w:pPr>
      <w:r w:rsidRPr="00ED3B4D">
        <w:rPr>
          <w:rFonts w:ascii="Arial" w:eastAsia="HiddenHorzOCR" w:hAnsi="Arial" w:cs="Arial"/>
        </w:rPr>
        <w:t>En cas d'inobservance par le</w:t>
      </w:r>
      <w:r w:rsidR="00A05093">
        <w:rPr>
          <w:rFonts w:ascii="Arial" w:eastAsia="HiddenHorzOCR" w:hAnsi="Arial" w:cs="Arial"/>
        </w:rPr>
        <w:t>(s)</w:t>
      </w:r>
      <w:r w:rsidRPr="00ED3B4D">
        <w:rPr>
          <w:rFonts w:ascii="Arial" w:eastAsia="HiddenHorzOCR" w:hAnsi="Arial" w:cs="Arial"/>
        </w:rPr>
        <w:t xml:space="preserve"> </w:t>
      </w:r>
      <w:r w:rsidR="00A05093" w:rsidRPr="004A6F5F">
        <w:rPr>
          <w:rFonts w:ascii="Arial" w:hAnsi="Arial" w:cs="Arial"/>
          <w:lang w:eastAsia="fr-BE"/>
        </w:rPr>
        <w:t>titulaire</w:t>
      </w:r>
      <w:r w:rsidR="00A05093">
        <w:rPr>
          <w:rFonts w:ascii="Arial" w:hAnsi="Arial" w:cs="Arial"/>
          <w:lang w:eastAsia="fr-BE"/>
        </w:rPr>
        <w:t>(s)</w:t>
      </w:r>
      <w:r w:rsidR="00A05093" w:rsidRPr="004A6F5F">
        <w:rPr>
          <w:rFonts w:ascii="Arial" w:hAnsi="Arial" w:cs="Arial"/>
          <w:lang w:eastAsia="fr-BE"/>
        </w:rPr>
        <w:t xml:space="preserve"> de droit réel</w:t>
      </w:r>
      <w:r w:rsidR="00E33986">
        <w:rPr>
          <w:rFonts w:ascii="Arial" w:hAnsi="Arial" w:cs="Arial"/>
          <w:lang w:eastAsia="fr-BE"/>
        </w:rPr>
        <w:t>, le bailleur</w:t>
      </w:r>
      <w:r w:rsidR="00A05093" w:rsidRPr="004A6F5F">
        <w:rPr>
          <w:rFonts w:ascii="Arial" w:hAnsi="Arial" w:cs="Arial"/>
          <w:lang w:eastAsia="fr-BE"/>
        </w:rPr>
        <w:t xml:space="preserve"> </w:t>
      </w:r>
      <w:r w:rsidR="00A05093">
        <w:rPr>
          <w:rFonts w:ascii="Arial" w:eastAsia="HiddenHorzOCR" w:hAnsi="Arial" w:cs="Arial"/>
        </w:rPr>
        <w:t xml:space="preserve">ou par le ou les </w:t>
      </w:r>
      <w:r w:rsidRPr="00ED3B4D">
        <w:rPr>
          <w:rFonts w:ascii="Arial" w:eastAsia="HiddenHorzOCR" w:hAnsi="Arial" w:cs="Arial"/>
        </w:rPr>
        <w:t>occupant</w:t>
      </w:r>
      <w:r w:rsidR="00A05093">
        <w:rPr>
          <w:rFonts w:ascii="Arial" w:eastAsia="HiddenHorzOCR" w:hAnsi="Arial" w:cs="Arial"/>
        </w:rPr>
        <w:t>s</w:t>
      </w:r>
      <w:r w:rsidRPr="00ED3B4D">
        <w:rPr>
          <w:rFonts w:ascii="Arial" w:eastAsia="HiddenHorzOCR" w:hAnsi="Arial" w:cs="Arial"/>
        </w:rPr>
        <w:t xml:space="preserve"> </w:t>
      </w:r>
      <w:r w:rsidR="00ED3B4D" w:rsidRPr="00ED3B4D">
        <w:rPr>
          <w:rFonts w:ascii="Arial" w:eastAsia="HiddenHorzOCR" w:hAnsi="Arial" w:cs="Arial"/>
        </w:rPr>
        <w:t>du bien concerné</w:t>
      </w:r>
      <w:r w:rsidRPr="00ED3B4D">
        <w:rPr>
          <w:rFonts w:ascii="Arial" w:eastAsia="HiddenHorzOCR" w:hAnsi="Arial" w:cs="Arial"/>
        </w:rPr>
        <w:t xml:space="preserve"> de l'arrêté</w:t>
      </w:r>
      <w:r w:rsidR="00183049">
        <w:rPr>
          <w:rFonts w:ascii="Arial" w:eastAsia="HiddenHorzOCR" w:hAnsi="Arial" w:cs="Arial"/>
        </w:rPr>
        <w:t xml:space="preserve"> de police</w:t>
      </w:r>
      <w:r w:rsidRPr="00ED3B4D">
        <w:rPr>
          <w:rFonts w:ascii="Arial" w:eastAsia="HiddenHorzOCR" w:hAnsi="Arial" w:cs="Arial"/>
        </w:rPr>
        <w:t xml:space="preserve"> pris par le </w:t>
      </w:r>
      <w:r w:rsidR="002F4347">
        <w:rPr>
          <w:rFonts w:ascii="Arial" w:eastAsia="HiddenHorzOCR" w:hAnsi="Arial" w:cs="Arial"/>
        </w:rPr>
        <w:t>bourgmestre</w:t>
      </w:r>
      <w:r w:rsidRPr="00ED3B4D">
        <w:rPr>
          <w:rFonts w:ascii="Arial" w:eastAsia="HiddenHorzOCR" w:hAnsi="Arial" w:cs="Arial"/>
        </w:rPr>
        <w:t xml:space="preserve">, selon le type de mesures de police prescrites, le </w:t>
      </w:r>
      <w:r w:rsidR="002F4347">
        <w:rPr>
          <w:rFonts w:ascii="Arial" w:eastAsia="HiddenHorzOCR" w:hAnsi="Arial" w:cs="Arial"/>
        </w:rPr>
        <w:t>bourgmestre</w:t>
      </w:r>
      <w:r w:rsidRPr="00ED3B4D">
        <w:rPr>
          <w:rFonts w:ascii="Arial" w:eastAsia="HiddenHorzOCR" w:hAnsi="Arial" w:cs="Arial"/>
        </w:rPr>
        <w:t xml:space="preserve"> pourra faire procéder en lieu et place et aux frais du </w:t>
      </w:r>
      <w:r w:rsidR="00A05093">
        <w:rPr>
          <w:rFonts w:ascii="Arial" w:eastAsia="HiddenHorzOCR" w:hAnsi="Arial" w:cs="Arial"/>
        </w:rPr>
        <w:t xml:space="preserve">titulaire de </w:t>
      </w:r>
      <w:r w:rsidR="00A05093" w:rsidRPr="00975C1F">
        <w:rPr>
          <w:rFonts w:ascii="Arial" w:eastAsia="HiddenHorzOCR" w:hAnsi="Arial" w:cs="Arial"/>
        </w:rPr>
        <w:t>droit réel</w:t>
      </w:r>
      <w:r w:rsidRPr="00975C1F">
        <w:rPr>
          <w:rFonts w:ascii="Arial" w:eastAsia="HiddenHorzOCR" w:hAnsi="Arial" w:cs="Arial"/>
        </w:rPr>
        <w:t>, soit</w:t>
      </w:r>
      <w:r w:rsidRPr="00ED3B4D">
        <w:rPr>
          <w:rFonts w:ascii="Arial" w:eastAsia="HiddenHorzOCR" w:hAnsi="Arial" w:cs="Arial"/>
        </w:rPr>
        <w:t xml:space="preserve"> à des travaux d'amélioration du bien, soit à la démolition du bien, et à l'évacuation des déchets vers une société de tri </w:t>
      </w:r>
      <w:r w:rsidR="002D079A">
        <w:rPr>
          <w:rFonts w:ascii="Arial" w:eastAsia="HiddenHorzOCR" w:hAnsi="Arial" w:cs="Arial"/>
        </w:rPr>
        <w:t xml:space="preserve">et </w:t>
      </w:r>
      <w:r w:rsidRPr="00ED3B4D">
        <w:rPr>
          <w:rFonts w:ascii="Arial" w:eastAsia="HiddenHorzOCR" w:hAnsi="Arial" w:cs="Arial"/>
        </w:rPr>
        <w:t>recyclage de ce type de déchets</w:t>
      </w:r>
      <w:r w:rsidR="00ED3B4D">
        <w:rPr>
          <w:rFonts w:ascii="Arial" w:eastAsia="HiddenHorzOCR" w:hAnsi="Arial" w:cs="Arial"/>
        </w:rPr>
        <w:t>.</w:t>
      </w:r>
      <w:r w:rsidR="00C739C3">
        <w:rPr>
          <w:rFonts w:ascii="Arial" w:eastAsia="HiddenHorzOCR" w:hAnsi="Arial" w:cs="Arial"/>
        </w:rPr>
        <w:t xml:space="preserve"> Le cas échéant, </w:t>
      </w:r>
      <w:r w:rsidR="00625EE6">
        <w:rPr>
          <w:rFonts w:ascii="Arial" w:eastAsia="HiddenHorzOCR" w:hAnsi="Arial" w:cs="Arial"/>
        </w:rPr>
        <w:t>le bourgmestre</w:t>
      </w:r>
      <w:r w:rsidR="00C739C3">
        <w:rPr>
          <w:rFonts w:ascii="Arial" w:eastAsia="HiddenHorzOCR" w:hAnsi="Arial" w:cs="Arial"/>
        </w:rPr>
        <w:t xml:space="preserve"> pourra</w:t>
      </w:r>
      <w:r w:rsidR="00625EE6">
        <w:rPr>
          <w:rFonts w:ascii="Arial" w:eastAsia="HiddenHorzOCR" w:hAnsi="Arial" w:cs="Arial"/>
        </w:rPr>
        <w:t xml:space="preserve"> prendre toutes mesures utiles pour garantir l'interdiction d'accès a</w:t>
      </w:r>
      <w:r w:rsidR="00C739C3">
        <w:rPr>
          <w:rFonts w:ascii="Arial" w:eastAsia="HiddenHorzOCR" w:hAnsi="Arial" w:cs="Arial"/>
        </w:rPr>
        <w:t xml:space="preserve">u bien concerné. </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C2191E" w:rsidRPr="00586C69" w:rsidRDefault="00C2191E" w:rsidP="00B71930">
      <w:pPr>
        <w:autoSpaceDE w:val="0"/>
        <w:autoSpaceDN w:val="0"/>
        <w:adjustRightInd w:val="0"/>
        <w:spacing w:after="0" w:line="240" w:lineRule="auto"/>
        <w:jc w:val="both"/>
        <w:rPr>
          <w:rFonts w:ascii="Arial" w:eastAsia="HiddenHorzOCR" w:hAnsi="Arial" w:cs="Arial"/>
          <w:b/>
        </w:rPr>
      </w:pPr>
      <w:r w:rsidRPr="00586C69">
        <w:rPr>
          <w:rFonts w:ascii="Arial" w:eastAsia="HiddenHorzOCR" w:hAnsi="Arial" w:cs="Arial"/>
          <w:b/>
        </w:rPr>
        <w:t>Article 13</w:t>
      </w:r>
      <w:r w:rsidR="00586C69">
        <w:rPr>
          <w:rFonts w:ascii="Arial" w:eastAsia="HiddenHorzOCR" w:hAnsi="Arial" w:cs="Arial"/>
          <w:b/>
        </w:rPr>
        <w:t xml:space="preserve"> </w:t>
      </w:r>
      <w:r w:rsidR="00586C69" w:rsidRPr="00586C69">
        <w:rPr>
          <w:rFonts w:ascii="Arial" w:eastAsia="HiddenHorzOCR" w:hAnsi="Arial" w:cs="Arial"/>
          <w:b/>
        </w:rPr>
        <w:t xml:space="preserve">- </w:t>
      </w:r>
      <w:r w:rsidRPr="00586C69">
        <w:rPr>
          <w:rFonts w:ascii="Arial" w:eastAsia="HiddenHorzOCR" w:hAnsi="Arial" w:cs="Arial"/>
          <w:b/>
        </w:rPr>
        <w:t>De l'urgence</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C2191E" w:rsidRPr="00ED3B4D" w:rsidRDefault="00C2191E" w:rsidP="00B71930">
      <w:pPr>
        <w:autoSpaceDE w:val="0"/>
        <w:autoSpaceDN w:val="0"/>
        <w:adjustRightInd w:val="0"/>
        <w:spacing w:after="0" w:line="240" w:lineRule="auto"/>
        <w:jc w:val="both"/>
        <w:rPr>
          <w:rFonts w:ascii="Arial" w:eastAsia="HiddenHorzOCR" w:hAnsi="Arial" w:cs="Arial"/>
        </w:rPr>
      </w:pPr>
      <w:r w:rsidRPr="00ED3B4D">
        <w:rPr>
          <w:rFonts w:ascii="Arial" w:eastAsia="HiddenHorzOCR" w:hAnsi="Arial" w:cs="Arial"/>
        </w:rPr>
        <w:t xml:space="preserve">Le </w:t>
      </w:r>
      <w:r w:rsidR="002F4347">
        <w:rPr>
          <w:rFonts w:ascii="Arial" w:eastAsia="HiddenHorzOCR" w:hAnsi="Arial" w:cs="Arial"/>
        </w:rPr>
        <w:t>bourgmestre</w:t>
      </w:r>
      <w:r w:rsidRPr="00ED3B4D">
        <w:rPr>
          <w:rFonts w:ascii="Arial" w:eastAsia="HiddenHorzOCR" w:hAnsi="Arial" w:cs="Arial"/>
        </w:rPr>
        <w:t xml:space="preserve">, en cas d'urgence dictée par des considérations de tranquillité, de sécurité et/ou de salubrité publique(s), peut: </w:t>
      </w:r>
    </w:p>
    <w:p w:rsidR="00C2191E" w:rsidRPr="006A028A" w:rsidRDefault="00C2191E" w:rsidP="006A028A">
      <w:pPr>
        <w:pStyle w:val="Paragraphedeliste"/>
        <w:numPr>
          <w:ilvl w:val="0"/>
          <w:numId w:val="8"/>
        </w:numPr>
        <w:tabs>
          <w:tab w:val="left" w:pos="567"/>
        </w:tabs>
        <w:autoSpaceDE w:val="0"/>
        <w:autoSpaceDN w:val="0"/>
        <w:adjustRightInd w:val="0"/>
        <w:spacing w:after="0" w:line="240" w:lineRule="auto"/>
        <w:ind w:left="567" w:hanging="283"/>
        <w:jc w:val="both"/>
        <w:rPr>
          <w:rFonts w:ascii="Arial" w:eastAsia="HiddenHorzOCR" w:hAnsi="Arial" w:cs="Arial"/>
        </w:rPr>
      </w:pPr>
      <w:r w:rsidRPr="006A028A">
        <w:rPr>
          <w:rFonts w:ascii="Arial" w:eastAsia="HiddenHorzOCR" w:hAnsi="Arial" w:cs="Arial"/>
        </w:rPr>
        <w:t>agir sans l'intervention d</w:t>
      </w:r>
      <w:r w:rsidR="00831DF4" w:rsidRPr="006A028A">
        <w:rPr>
          <w:rFonts w:ascii="Arial" w:eastAsia="HiddenHorzOCR" w:hAnsi="Arial" w:cs="Arial"/>
        </w:rPr>
        <w:t>u servi</w:t>
      </w:r>
      <w:r w:rsidR="006D71F4" w:rsidRPr="006A028A">
        <w:rPr>
          <w:rFonts w:ascii="Arial" w:eastAsia="HiddenHorzOCR" w:hAnsi="Arial" w:cs="Arial"/>
        </w:rPr>
        <w:t>c</w:t>
      </w:r>
      <w:r w:rsidR="00831DF4" w:rsidRPr="006A028A">
        <w:rPr>
          <w:rFonts w:ascii="Arial" w:eastAsia="HiddenHorzOCR" w:hAnsi="Arial" w:cs="Arial"/>
        </w:rPr>
        <w:t>e (</w:t>
      </w:r>
      <w:r w:rsidR="00831DF4" w:rsidRPr="006A028A">
        <w:rPr>
          <w:rFonts w:ascii="Arial" w:eastAsia="HiddenHorzOCR" w:hAnsi="Arial" w:cs="Arial"/>
          <w:i/>
        </w:rPr>
        <w:t xml:space="preserve">le cas échéant: de </w:t>
      </w:r>
      <w:r w:rsidRPr="006A028A">
        <w:rPr>
          <w:rFonts w:ascii="Arial" w:eastAsia="HiddenHorzOCR" w:hAnsi="Arial" w:cs="Arial"/>
          <w:i/>
        </w:rPr>
        <w:t>la personne</w:t>
      </w:r>
      <w:r w:rsidR="00831DF4" w:rsidRPr="006A028A">
        <w:rPr>
          <w:rFonts w:ascii="Arial" w:eastAsia="HiddenHorzOCR" w:hAnsi="Arial" w:cs="Arial"/>
        </w:rPr>
        <w:t>)</w:t>
      </w:r>
      <w:r w:rsidRPr="006A028A">
        <w:rPr>
          <w:rFonts w:ascii="Arial" w:eastAsia="HiddenHorzOCR" w:hAnsi="Arial" w:cs="Arial"/>
        </w:rPr>
        <w:t xml:space="preserve"> désigné</w:t>
      </w:r>
      <w:r w:rsidR="006D71F4" w:rsidRPr="006A028A">
        <w:rPr>
          <w:rFonts w:ascii="Arial" w:eastAsia="HiddenHorzOCR" w:hAnsi="Arial" w:cs="Arial"/>
          <w:i/>
        </w:rPr>
        <w:t>(e)</w:t>
      </w:r>
      <w:r w:rsidRPr="006A028A">
        <w:rPr>
          <w:rFonts w:ascii="Arial" w:eastAsia="HiddenHorzOCR" w:hAnsi="Arial" w:cs="Arial"/>
        </w:rPr>
        <w:t xml:space="preserve"> </w:t>
      </w:r>
      <w:r w:rsidR="00831DF4" w:rsidRPr="006A028A">
        <w:rPr>
          <w:rFonts w:ascii="Arial" w:eastAsia="HiddenHorzOCR" w:hAnsi="Arial" w:cs="Arial"/>
        </w:rPr>
        <w:t>à</w:t>
      </w:r>
      <w:r w:rsidRPr="006A028A">
        <w:rPr>
          <w:rFonts w:ascii="Arial" w:eastAsia="HiddenHorzOCR" w:hAnsi="Arial" w:cs="Arial"/>
        </w:rPr>
        <w:t xml:space="preserve"> </w:t>
      </w:r>
      <w:r w:rsidR="006A028A">
        <w:rPr>
          <w:rFonts w:ascii="Arial" w:eastAsia="HiddenHorzOCR" w:hAnsi="Arial" w:cs="Arial"/>
        </w:rPr>
        <w:t xml:space="preserve">l'article </w:t>
      </w:r>
      <w:r w:rsidRPr="006A028A">
        <w:rPr>
          <w:rFonts w:ascii="Arial" w:eastAsia="HiddenHorzOCR" w:hAnsi="Arial" w:cs="Arial"/>
        </w:rPr>
        <w:t>4 d</w:t>
      </w:r>
      <w:r w:rsidR="00831DF4" w:rsidRPr="006A028A">
        <w:rPr>
          <w:rFonts w:ascii="Arial" w:eastAsia="HiddenHorzOCR" w:hAnsi="Arial" w:cs="Arial"/>
        </w:rPr>
        <w:t>u</w:t>
      </w:r>
      <w:r w:rsidRPr="006A028A">
        <w:rPr>
          <w:rFonts w:ascii="Arial" w:eastAsia="HiddenHorzOCR" w:hAnsi="Arial" w:cs="Arial"/>
        </w:rPr>
        <w:t xml:space="preserve"> présent</w:t>
      </w:r>
      <w:r w:rsidR="00831DF4" w:rsidRPr="006A028A">
        <w:rPr>
          <w:rFonts w:ascii="Arial" w:eastAsia="HiddenHorzOCR" w:hAnsi="Arial" w:cs="Arial"/>
        </w:rPr>
        <w:t xml:space="preserve"> règlement</w:t>
      </w:r>
      <w:r w:rsidRPr="006A028A">
        <w:rPr>
          <w:rFonts w:ascii="Arial" w:eastAsia="HiddenHorzOCR" w:hAnsi="Arial" w:cs="Arial"/>
        </w:rPr>
        <w:t>;</w:t>
      </w:r>
    </w:p>
    <w:p w:rsidR="00C2191E" w:rsidRPr="006A028A" w:rsidRDefault="00C2191E" w:rsidP="006A028A">
      <w:pPr>
        <w:pStyle w:val="Paragraphedeliste"/>
        <w:numPr>
          <w:ilvl w:val="0"/>
          <w:numId w:val="8"/>
        </w:numPr>
        <w:tabs>
          <w:tab w:val="left" w:pos="567"/>
        </w:tabs>
        <w:autoSpaceDE w:val="0"/>
        <w:autoSpaceDN w:val="0"/>
        <w:adjustRightInd w:val="0"/>
        <w:spacing w:after="0" w:line="240" w:lineRule="auto"/>
        <w:ind w:left="567" w:hanging="283"/>
        <w:jc w:val="both"/>
        <w:rPr>
          <w:rFonts w:ascii="Arial" w:eastAsia="HiddenHorzOCR" w:hAnsi="Arial" w:cs="Arial"/>
        </w:rPr>
      </w:pPr>
      <w:r w:rsidRPr="006A028A">
        <w:rPr>
          <w:rFonts w:ascii="Arial" w:eastAsia="HiddenHorzOCR" w:hAnsi="Arial" w:cs="Arial"/>
        </w:rPr>
        <w:t>déroger aux dispo</w:t>
      </w:r>
      <w:r w:rsidR="00ED3B4D" w:rsidRPr="006A028A">
        <w:rPr>
          <w:rFonts w:ascii="Arial" w:eastAsia="HiddenHorzOCR" w:hAnsi="Arial" w:cs="Arial"/>
        </w:rPr>
        <w:t>sitions des articles 5, 7, 8 et 10</w:t>
      </w:r>
      <w:r w:rsidRPr="006A028A">
        <w:rPr>
          <w:rFonts w:ascii="Arial" w:eastAsia="HiddenHorzOCR" w:hAnsi="Arial" w:cs="Arial"/>
        </w:rPr>
        <w:t>.</w:t>
      </w:r>
    </w:p>
    <w:p w:rsidR="00C2191E" w:rsidRPr="006D71F4" w:rsidRDefault="00C2191E" w:rsidP="00B71930">
      <w:pPr>
        <w:autoSpaceDE w:val="0"/>
        <w:autoSpaceDN w:val="0"/>
        <w:adjustRightInd w:val="0"/>
        <w:spacing w:after="0" w:line="240" w:lineRule="auto"/>
        <w:jc w:val="both"/>
        <w:rPr>
          <w:rFonts w:ascii="Arial" w:eastAsia="HiddenHorzOCR" w:hAnsi="Arial" w:cs="Arial"/>
        </w:rPr>
      </w:pPr>
    </w:p>
    <w:p w:rsidR="00C81AEE" w:rsidRPr="006D71F4" w:rsidRDefault="00C81AEE" w:rsidP="00B71930">
      <w:pPr>
        <w:autoSpaceDE w:val="0"/>
        <w:autoSpaceDN w:val="0"/>
        <w:adjustRightInd w:val="0"/>
        <w:spacing w:after="0" w:line="240" w:lineRule="auto"/>
        <w:jc w:val="both"/>
        <w:rPr>
          <w:rFonts w:ascii="Arial" w:eastAsia="HiddenHorzOCR" w:hAnsi="Arial" w:cs="Arial"/>
          <w:b/>
        </w:rPr>
      </w:pPr>
      <w:r w:rsidRPr="006D71F4">
        <w:rPr>
          <w:rFonts w:ascii="Arial" w:eastAsia="HiddenHorzOCR" w:hAnsi="Arial" w:cs="Arial"/>
          <w:b/>
        </w:rPr>
        <w:t>Article 14 – La déclaration d'occupation</w:t>
      </w:r>
    </w:p>
    <w:p w:rsidR="00C81AEE" w:rsidRPr="006D71F4" w:rsidRDefault="00C81AEE" w:rsidP="00B71930">
      <w:pPr>
        <w:autoSpaceDE w:val="0"/>
        <w:autoSpaceDN w:val="0"/>
        <w:adjustRightInd w:val="0"/>
        <w:spacing w:after="0" w:line="240" w:lineRule="auto"/>
        <w:jc w:val="both"/>
        <w:rPr>
          <w:rFonts w:ascii="Arial" w:eastAsia="HiddenHorzOCR" w:hAnsi="Arial" w:cs="Arial"/>
        </w:rPr>
      </w:pPr>
    </w:p>
    <w:p w:rsidR="00C81AEE" w:rsidRPr="006D71F4" w:rsidRDefault="00C81AEE" w:rsidP="00B71930">
      <w:pPr>
        <w:autoSpaceDE w:val="0"/>
        <w:autoSpaceDN w:val="0"/>
        <w:adjustRightInd w:val="0"/>
        <w:spacing w:after="0" w:line="240" w:lineRule="auto"/>
        <w:jc w:val="both"/>
        <w:rPr>
          <w:rFonts w:ascii="Arial" w:eastAsia="HiddenHorzOCR" w:hAnsi="Arial" w:cs="Arial"/>
        </w:rPr>
      </w:pPr>
      <w:r w:rsidRPr="006D71F4">
        <w:rPr>
          <w:rFonts w:ascii="Arial" w:eastAsia="HiddenHorzOCR" w:hAnsi="Arial" w:cs="Arial"/>
        </w:rPr>
        <w:t xml:space="preserve">Tout changement </w:t>
      </w:r>
      <w:r w:rsidR="000516B8" w:rsidRPr="000516B8">
        <w:rPr>
          <w:rFonts w:ascii="Arial" w:eastAsia="HiddenHorzOCR" w:hAnsi="Arial" w:cs="Arial"/>
          <w:i/>
        </w:rPr>
        <w:t xml:space="preserve">(de </w:t>
      </w:r>
      <w:r w:rsidR="000516B8">
        <w:rPr>
          <w:rFonts w:ascii="Arial" w:eastAsia="HiddenHorzOCR" w:hAnsi="Arial" w:cs="Arial"/>
          <w:i/>
        </w:rPr>
        <w:t>propriétaire</w:t>
      </w:r>
      <w:r w:rsidR="000516B8" w:rsidRPr="000516B8">
        <w:rPr>
          <w:rFonts w:ascii="Arial" w:eastAsia="HiddenHorzOCR" w:hAnsi="Arial" w:cs="Arial"/>
          <w:i/>
        </w:rPr>
        <w:t xml:space="preserve"> ou)</w:t>
      </w:r>
      <w:r w:rsidR="000516B8">
        <w:rPr>
          <w:rFonts w:ascii="Arial" w:eastAsia="HiddenHorzOCR" w:hAnsi="Arial" w:cs="Arial"/>
        </w:rPr>
        <w:t xml:space="preserve"> </w:t>
      </w:r>
      <w:r w:rsidRPr="006D71F4">
        <w:rPr>
          <w:rFonts w:ascii="Arial" w:eastAsia="HiddenHorzOCR" w:hAnsi="Arial" w:cs="Arial"/>
        </w:rPr>
        <w:t>d'occupant</w:t>
      </w:r>
      <w:r w:rsidR="005B5A09" w:rsidRPr="006D71F4">
        <w:rPr>
          <w:rFonts w:ascii="Arial" w:eastAsia="HiddenHorzOCR" w:hAnsi="Arial" w:cs="Arial"/>
        </w:rPr>
        <w:t xml:space="preserve"> </w:t>
      </w:r>
      <w:r w:rsidRPr="006D71F4">
        <w:rPr>
          <w:rFonts w:ascii="Arial" w:eastAsia="HiddenHorzOCR" w:hAnsi="Arial" w:cs="Arial"/>
        </w:rPr>
        <w:t>d'un bien visé à l'article 1</w:t>
      </w:r>
      <w:r w:rsidRPr="006D71F4">
        <w:rPr>
          <w:rFonts w:ascii="Arial" w:eastAsia="HiddenHorzOCR" w:hAnsi="Arial" w:cs="Arial"/>
          <w:vertAlign w:val="superscript"/>
        </w:rPr>
        <w:t>er</w:t>
      </w:r>
      <w:r w:rsidRPr="006D71F4">
        <w:rPr>
          <w:rFonts w:ascii="Arial" w:eastAsia="HiddenHorzOCR" w:hAnsi="Arial" w:cs="Arial"/>
        </w:rPr>
        <w:t xml:space="preserve"> doit être </w:t>
      </w:r>
      <w:r w:rsidRPr="006D71F4">
        <w:rPr>
          <w:rFonts w:ascii="Arial" w:hAnsi="Arial" w:cs="Arial"/>
        </w:rPr>
        <w:t xml:space="preserve">déclaré par écrit au </w:t>
      </w:r>
      <w:r w:rsidR="00DE1407">
        <w:rPr>
          <w:rFonts w:ascii="Arial" w:hAnsi="Arial" w:cs="Arial"/>
        </w:rPr>
        <w:t>b</w:t>
      </w:r>
      <w:r w:rsidRPr="006D71F4">
        <w:rPr>
          <w:rFonts w:ascii="Arial" w:hAnsi="Arial" w:cs="Arial"/>
        </w:rPr>
        <w:t>ourgmestre.</w:t>
      </w:r>
    </w:p>
    <w:p w:rsidR="00C81AEE" w:rsidRPr="006D71F4" w:rsidRDefault="00C81AEE" w:rsidP="00B71930">
      <w:pPr>
        <w:autoSpaceDE w:val="0"/>
        <w:autoSpaceDN w:val="0"/>
        <w:adjustRightInd w:val="0"/>
        <w:spacing w:after="0" w:line="240" w:lineRule="auto"/>
        <w:jc w:val="both"/>
        <w:rPr>
          <w:rFonts w:ascii="Arial" w:eastAsia="HiddenHorzOCR" w:hAnsi="Arial" w:cs="Arial"/>
        </w:rPr>
      </w:pPr>
    </w:p>
    <w:p w:rsidR="00C81AEE" w:rsidRPr="006D71F4" w:rsidRDefault="00C81AEE" w:rsidP="00B71930">
      <w:pPr>
        <w:autoSpaceDE w:val="0"/>
        <w:autoSpaceDN w:val="0"/>
        <w:adjustRightInd w:val="0"/>
        <w:spacing w:after="0" w:line="240" w:lineRule="auto"/>
        <w:jc w:val="both"/>
        <w:rPr>
          <w:rFonts w:ascii="Arial" w:hAnsi="Arial" w:cs="Arial"/>
          <w:lang w:eastAsia="fr-BE"/>
        </w:rPr>
      </w:pPr>
      <w:r w:rsidRPr="006D71F4">
        <w:rPr>
          <w:rFonts w:ascii="Arial" w:hAnsi="Arial" w:cs="Arial"/>
          <w:lang w:eastAsia="fr-BE"/>
        </w:rPr>
        <w:t xml:space="preserve">Cette déclaration est réalisée par le titulaire de droit réel ou le bailleur au plus tard le jour </w:t>
      </w:r>
      <w:r w:rsidR="000516B8" w:rsidRPr="000516B8">
        <w:rPr>
          <w:rFonts w:ascii="Arial" w:hAnsi="Arial" w:cs="Arial"/>
          <w:i/>
          <w:lang w:eastAsia="fr-BE"/>
        </w:rPr>
        <w:t xml:space="preserve">(du transfert </w:t>
      </w:r>
      <w:r w:rsidR="000516B8">
        <w:rPr>
          <w:rFonts w:ascii="Arial" w:hAnsi="Arial" w:cs="Arial"/>
          <w:i/>
          <w:lang w:eastAsia="fr-BE"/>
        </w:rPr>
        <w:t>de propriété</w:t>
      </w:r>
      <w:r w:rsidR="000516B8" w:rsidRPr="000516B8">
        <w:rPr>
          <w:rFonts w:ascii="Arial" w:hAnsi="Arial" w:cs="Arial"/>
          <w:i/>
          <w:lang w:eastAsia="fr-BE"/>
        </w:rPr>
        <w:t xml:space="preserve"> ou</w:t>
      </w:r>
      <w:r w:rsidR="000516B8">
        <w:rPr>
          <w:rFonts w:ascii="Arial" w:hAnsi="Arial" w:cs="Arial"/>
          <w:i/>
          <w:lang w:eastAsia="fr-BE"/>
        </w:rPr>
        <w:t>)</w:t>
      </w:r>
      <w:r w:rsidR="000516B8">
        <w:rPr>
          <w:rFonts w:ascii="Arial" w:hAnsi="Arial" w:cs="Arial"/>
          <w:lang w:eastAsia="fr-BE"/>
        </w:rPr>
        <w:t xml:space="preserve"> </w:t>
      </w:r>
      <w:r w:rsidRPr="006D71F4">
        <w:rPr>
          <w:rFonts w:ascii="Arial" w:hAnsi="Arial" w:cs="Arial"/>
          <w:lang w:eastAsia="fr-BE"/>
        </w:rPr>
        <w:t xml:space="preserve">de la nouvelle occupation. </w:t>
      </w:r>
    </w:p>
    <w:p w:rsidR="00C81AEE" w:rsidRPr="006D71F4" w:rsidRDefault="00C81AEE" w:rsidP="00B71930">
      <w:pPr>
        <w:autoSpaceDE w:val="0"/>
        <w:autoSpaceDN w:val="0"/>
        <w:adjustRightInd w:val="0"/>
        <w:spacing w:after="0" w:line="240" w:lineRule="auto"/>
        <w:jc w:val="both"/>
        <w:rPr>
          <w:rFonts w:ascii="Arial" w:hAnsi="Arial" w:cs="Arial"/>
          <w:lang w:eastAsia="fr-BE"/>
        </w:rPr>
      </w:pPr>
    </w:p>
    <w:p w:rsidR="00C81AEE" w:rsidRPr="006D71F4" w:rsidRDefault="00C81AEE" w:rsidP="00B71930">
      <w:pPr>
        <w:autoSpaceDE w:val="0"/>
        <w:autoSpaceDN w:val="0"/>
        <w:adjustRightInd w:val="0"/>
        <w:spacing w:after="0" w:line="240" w:lineRule="auto"/>
        <w:jc w:val="both"/>
        <w:rPr>
          <w:rFonts w:ascii="Arial" w:hAnsi="Arial" w:cs="Arial"/>
          <w:lang w:eastAsia="fr-BE"/>
        </w:rPr>
      </w:pPr>
      <w:r w:rsidRPr="006D71F4">
        <w:rPr>
          <w:rFonts w:ascii="Arial" w:hAnsi="Arial" w:cs="Arial"/>
          <w:lang w:eastAsia="fr-BE"/>
        </w:rPr>
        <w:t>Cette déclaration contient:</w:t>
      </w:r>
    </w:p>
    <w:p w:rsidR="00C81AEE" w:rsidRPr="006D71F4" w:rsidRDefault="00C81AEE" w:rsidP="00357091">
      <w:pPr>
        <w:tabs>
          <w:tab w:val="left" w:pos="567"/>
        </w:tabs>
        <w:autoSpaceDE w:val="0"/>
        <w:autoSpaceDN w:val="0"/>
        <w:adjustRightInd w:val="0"/>
        <w:spacing w:after="0" w:line="240" w:lineRule="auto"/>
        <w:ind w:left="567" w:hanging="283"/>
        <w:jc w:val="both"/>
        <w:rPr>
          <w:rFonts w:ascii="Arial" w:eastAsia="HiddenHorzOCR" w:hAnsi="Arial" w:cs="Arial"/>
        </w:rPr>
      </w:pPr>
      <w:r w:rsidRPr="006D71F4">
        <w:rPr>
          <w:rFonts w:ascii="Arial" w:eastAsia="HiddenHorzOCR" w:hAnsi="Arial" w:cs="Arial"/>
        </w:rPr>
        <w:t xml:space="preserve">a. </w:t>
      </w:r>
      <w:r w:rsidRPr="006D71F4">
        <w:rPr>
          <w:rFonts w:ascii="Arial" w:eastAsia="HiddenHorzOCR" w:hAnsi="Arial" w:cs="Arial"/>
        </w:rPr>
        <w:tab/>
      </w:r>
      <w:r w:rsidR="006A028A">
        <w:rPr>
          <w:rFonts w:ascii="Arial" w:eastAsia="HiddenHorzOCR" w:hAnsi="Arial" w:cs="Arial"/>
        </w:rPr>
        <w:t>l</w:t>
      </w:r>
      <w:r w:rsidR="00357091" w:rsidRPr="006D71F4">
        <w:rPr>
          <w:rFonts w:ascii="Arial" w:eastAsia="HiddenHorzOCR" w:hAnsi="Arial" w:cs="Arial"/>
        </w:rPr>
        <w:t>'adresse du bien concerné et, le cas échéant, s</w:t>
      </w:r>
      <w:r w:rsidRPr="006D71F4">
        <w:rPr>
          <w:rFonts w:ascii="Arial" w:eastAsia="HiddenHorzOCR" w:hAnsi="Arial" w:cs="Arial"/>
        </w:rPr>
        <w:t xml:space="preserve">a </w:t>
      </w:r>
      <w:r w:rsidR="006D71F4" w:rsidRPr="006D71F4">
        <w:rPr>
          <w:rFonts w:ascii="Arial" w:eastAsia="HiddenHorzOCR" w:hAnsi="Arial" w:cs="Arial"/>
        </w:rPr>
        <w:t xml:space="preserve">localisation au sein de l'équipement concerné </w:t>
      </w:r>
      <w:r w:rsidR="00357091" w:rsidRPr="006D71F4">
        <w:rPr>
          <w:rFonts w:ascii="Arial" w:eastAsia="HiddenHorzOCR" w:hAnsi="Arial" w:cs="Arial"/>
        </w:rPr>
        <w:t>ainsi qu'un</w:t>
      </w:r>
      <w:r w:rsidR="002D01DB">
        <w:rPr>
          <w:rFonts w:ascii="Arial" w:eastAsia="HiddenHorzOCR" w:hAnsi="Arial" w:cs="Arial"/>
        </w:rPr>
        <w:t xml:space="preserve">e brève description </w:t>
      </w:r>
      <w:r w:rsidRPr="006D71F4">
        <w:rPr>
          <w:rFonts w:ascii="Arial" w:eastAsia="HiddenHorzOCR" w:hAnsi="Arial" w:cs="Arial"/>
        </w:rPr>
        <w:t>de ce dernier</w:t>
      </w:r>
      <w:r w:rsidR="00DE1407">
        <w:rPr>
          <w:rFonts w:ascii="Arial" w:eastAsia="HiddenHorzOCR" w:hAnsi="Arial" w:cs="Arial"/>
        </w:rPr>
        <w:t>,</w:t>
      </w:r>
    </w:p>
    <w:p w:rsidR="00C81AEE" w:rsidRPr="006D71F4" w:rsidRDefault="00C81AEE" w:rsidP="00C81AEE">
      <w:pPr>
        <w:tabs>
          <w:tab w:val="left" w:pos="567"/>
        </w:tabs>
        <w:autoSpaceDE w:val="0"/>
        <w:autoSpaceDN w:val="0"/>
        <w:adjustRightInd w:val="0"/>
        <w:spacing w:after="0" w:line="240" w:lineRule="auto"/>
        <w:ind w:left="284"/>
        <w:jc w:val="both"/>
        <w:rPr>
          <w:rFonts w:ascii="Arial" w:eastAsia="HiddenHorzOCR" w:hAnsi="Arial" w:cs="Arial"/>
        </w:rPr>
      </w:pPr>
      <w:r w:rsidRPr="006D71F4">
        <w:rPr>
          <w:rFonts w:ascii="Arial" w:eastAsia="HiddenHorzOCR" w:hAnsi="Arial" w:cs="Arial"/>
        </w:rPr>
        <w:t xml:space="preserve">b. </w:t>
      </w:r>
      <w:r w:rsidRPr="006D71F4">
        <w:rPr>
          <w:rFonts w:ascii="Arial" w:eastAsia="HiddenHorzOCR" w:hAnsi="Arial" w:cs="Arial"/>
        </w:rPr>
        <w:tab/>
        <w:t>le(s) nom(s), prénom(s) et date(s) de naissance des nouveaux occupants</w:t>
      </w:r>
      <w:r w:rsidR="00C739C3">
        <w:rPr>
          <w:rFonts w:ascii="Arial" w:eastAsia="HiddenHorzOCR" w:hAnsi="Arial" w:cs="Arial"/>
        </w:rPr>
        <w:t xml:space="preserve"> </w:t>
      </w:r>
      <w:r w:rsidR="00C739C3" w:rsidRPr="00C739C3">
        <w:rPr>
          <w:rFonts w:ascii="Arial" w:eastAsia="HiddenHorzOCR" w:hAnsi="Arial" w:cs="Arial"/>
          <w:i/>
        </w:rPr>
        <w:t xml:space="preserve">(ou des </w:t>
      </w:r>
      <w:r w:rsidR="00C739C3">
        <w:rPr>
          <w:rFonts w:ascii="Arial" w:eastAsia="HiddenHorzOCR" w:hAnsi="Arial" w:cs="Arial"/>
          <w:i/>
        </w:rPr>
        <w:tab/>
      </w:r>
      <w:r w:rsidR="00C739C3" w:rsidRPr="00C739C3">
        <w:rPr>
          <w:rFonts w:ascii="Arial" w:eastAsia="HiddenHorzOCR" w:hAnsi="Arial" w:cs="Arial"/>
          <w:i/>
        </w:rPr>
        <w:t>nouveaux propriétaires)</w:t>
      </w:r>
      <w:r w:rsidR="00DE1407">
        <w:rPr>
          <w:rFonts w:ascii="Arial" w:eastAsia="HiddenHorzOCR" w:hAnsi="Arial" w:cs="Arial"/>
        </w:rPr>
        <w:t>,</w:t>
      </w:r>
    </w:p>
    <w:p w:rsidR="00C81AEE" w:rsidRPr="006D71F4" w:rsidRDefault="007526A4" w:rsidP="00C81AEE">
      <w:pPr>
        <w:tabs>
          <w:tab w:val="left" w:pos="567"/>
        </w:tabs>
        <w:autoSpaceDE w:val="0"/>
        <w:autoSpaceDN w:val="0"/>
        <w:adjustRightInd w:val="0"/>
        <w:spacing w:after="0" w:line="240" w:lineRule="auto"/>
        <w:ind w:left="284"/>
        <w:jc w:val="both"/>
        <w:rPr>
          <w:rFonts w:ascii="Arial" w:eastAsia="HiddenHorzOCR" w:hAnsi="Arial" w:cs="Arial"/>
        </w:rPr>
      </w:pPr>
      <w:r w:rsidRPr="006D71F4">
        <w:rPr>
          <w:rFonts w:ascii="Arial" w:eastAsia="HiddenHorzOCR" w:hAnsi="Arial" w:cs="Arial"/>
        </w:rPr>
        <w:t>c</w:t>
      </w:r>
      <w:r w:rsidR="00C81AEE" w:rsidRPr="006D71F4">
        <w:rPr>
          <w:rFonts w:ascii="Arial" w:eastAsia="HiddenHorzOCR" w:hAnsi="Arial" w:cs="Arial"/>
        </w:rPr>
        <w:t xml:space="preserve">. </w:t>
      </w:r>
      <w:r w:rsidR="00C81AEE" w:rsidRPr="006D71F4">
        <w:rPr>
          <w:rFonts w:ascii="Arial" w:eastAsia="HiddenHorzOCR" w:hAnsi="Arial" w:cs="Arial"/>
        </w:rPr>
        <w:tab/>
        <w:t xml:space="preserve">l'indication </w:t>
      </w:r>
      <w:r w:rsidR="00D449C1" w:rsidRPr="006D71F4">
        <w:rPr>
          <w:rFonts w:ascii="Arial" w:eastAsia="HiddenHorzOCR" w:hAnsi="Arial" w:cs="Arial"/>
        </w:rPr>
        <w:t xml:space="preserve">de la date prévue pour la nouvelle </w:t>
      </w:r>
      <w:r w:rsidR="00C81AEE" w:rsidRPr="006D71F4">
        <w:rPr>
          <w:rFonts w:ascii="Arial" w:eastAsia="HiddenHorzOCR" w:hAnsi="Arial" w:cs="Arial"/>
        </w:rPr>
        <w:t>occupation</w:t>
      </w:r>
      <w:r w:rsidR="00C739C3">
        <w:rPr>
          <w:rFonts w:ascii="Arial" w:eastAsia="HiddenHorzOCR" w:hAnsi="Arial" w:cs="Arial"/>
        </w:rPr>
        <w:t xml:space="preserve"> </w:t>
      </w:r>
      <w:r w:rsidR="00C739C3" w:rsidRPr="00C739C3">
        <w:rPr>
          <w:rFonts w:ascii="Arial" w:eastAsia="HiddenHorzOCR" w:hAnsi="Arial" w:cs="Arial"/>
          <w:i/>
        </w:rPr>
        <w:t>(ou du transfert de propriété)</w:t>
      </w:r>
      <w:r w:rsidR="00DE1407" w:rsidRPr="00C739C3">
        <w:rPr>
          <w:rFonts w:ascii="Arial" w:eastAsia="HiddenHorzOCR" w:hAnsi="Arial" w:cs="Arial"/>
          <w:i/>
        </w:rPr>
        <w:t>,</w:t>
      </w:r>
    </w:p>
    <w:p w:rsidR="00D449C1" w:rsidRPr="006D71F4" w:rsidRDefault="007526A4" w:rsidP="00C81AEE">
      <w:pPr>
        <w:tabs>
          <w:tab w:val="left" w:pos="567"/>
        </w:tabs>
        <w:autoSpaceDE w:val="0"/>
        <w:autoSpaceDN w:val="0"/>
        <w:adjustRightInd w:val="0"/>
        <w:spacing w:after="0" w:line="240" w:lineRule="auto"/>
        <w:ind w:left="284"/>
        <w:jc w:val="both"/>
        <w:rPr>
          <w:rFonts w:ascii="Arial" w:eastAsia="HiddenHorzOCR" w:hAnsi="Arial" w:cs="Arial"/>
        </w:rPr>
      </w:pPr>
      <w:r w:rsidRPr="006D71F4">
        <w:rPr>
          <w:rFonts w:ascii="Arial" w:eastAsia="HiddenHorzOCR" w:hAnsi="Arial" w:cs="Arial"/>
        </w:rPr>
        <w:t>d</w:t>
      </w:r>
      <w:r w:rsidR="00D449C1" w:rsidRPr="006D71F4">
        <w:rPr>
          <w:rFonts w:ascii="Arial" w:eastAsia="HiddenHorzOCR" w:hAnsi="Arial" w:cs="Arial"/>
        </w:rPr>
        <w:t xml:space="preserve">. </w:t>
      </w:r>
      <w:r w:rsidR="00D449C1" w:rsidRPr="006D71F4">
        <w:rPr>
          <w:rFonts w:ascii="Arial" w:eastAsia="HiddenHorzOCR" w:hAnsi="Arial" w:cs="Arial"/>
        </w:rPr>
        <w:tab/>
        <w:t>la durée envisagée de l'occupation</w:t>
      </w:r>
      <w:r w:rsidR="00DE1407">
        <w:rPr>
          <w:rFonts w:ascii="Arial" w:eastAsia="HiddenHorzOCR" w:hAnsi="Arial" w:cs="Arial"/>
        </w:rPr>
        <w:t>,</w:t>
      </w:r>
    </w:p>
    <w:p w:rsidR="008A5B4C" w:rsidRPr="006D71F4" w:rsidRDefault="007526A4" w:rsidP="008A5B4C">
      <w:pPr>
        <w:tabs>
          <w:tab w:val="left" w:pos="567"/>
        </w:tabs>
        <w:autoSpaceDE w:val="0"/>
        <w:autoSpaceDN w:val="0"/>
        <w:adjustRightInd w:val="0"/>
        <w:spacing w:after="0" w:line="240" w:lineRule="auto"/>
        <w:ind w:left="567" w:hanging="283"/>
        <w:jc w:val="both"/>
        <w:rPr>
          <w:rFonts w:ascii="Arial" w:eastAsia="HiddenHorzOCR" w:hAnsi="Arial" w:cs="Arial"/>
        </w:rPr>
      </w:pPr>
      <w:r w:rsidRPr="006D71F4">
        <w:rPr>
          <w:rFonts w:ascii="Arial" w:eastAsia="HiddenHorzOCR" w:hAnsi="Arial" w:cs="Arial"/>
        </w:rPr>
        <w:t>e</w:t>
      </w:r>
      <w:r w:rsidR="008A5B4C" w:rsidRPr="006D71F4">
        <w:rPr>
          <w:rFonts w:ascii="Arial" w:eastAsia="HiddenHorzOCR" w:hAnsi="Arial" w:cs="Arial"/>
        </w:rPr>
        <w:t xml:space="preserve">. </w:t>
      </w:r>
      <w:r w:rsidR="008A5B4C" w:rsidRPr="006D71F4">
        <w:rPr>
          <w:rFonts w:ascii="Arial" w:eastAsia="HiddenHorzOCR" w:hAnsi="Arial" w:cs="Arial"/>
        </w:rPr>
        <w:tab/>
        <w:t xml:space="preserve">une déclaration sur l'honneur que le bien concerné répond aux critères de salubrité et </w:t>
      </w:r>
      <w:bookmarkStart w:id="0" w:name="_GoBack"/>
      <w:bookmarkEnd w:id="0"/>
      <w:r w:rsidR="008A5B4C" w:rsidRPr="006D71F4">
        <w:rPr>
          <w:rFonts w:ascii="Arial" w:eastAsia="HiddenHorzOCR" w:hAnsi="Arial" w:cs="Arial"/>
        </w:rPr>
        <w:t>sécurité énoncés à l'article 3 du présent règlement</w:t>
      </w:r>
      <w:r w:rsidR="00DE1407">
        <w:rPr>
          <w:rFonts w:ascii="Arial" w:eastAsia="HiddenHorzOCR" w:hAnsi="Arial" w:cs="Arial"/>
        </w:rPr>
        <w:t>,</w:t>
      </w:r>
      <w:r w:rsidR="008A5B4C" w:rsidRPr="006D71F4">
        <w:rPr>
          <w:rFonts w:ascii="Arial" w:eastAsia="HiddenHorzOCR" w:hAnsi="Arial" w:cs="Arial"/>
        </w:rPr>
        <w:t xml:space="preserve"> </w:t>
      </w:r>
    </w:p>
    <w:p w:rsidR="00D449C1" w:rsidRPr="006D71F4" w:rsidRDefault="007526A4" w:rsidP="00C81AEE">
      <w:pPr>
        <w:tabs>
          <w:tab w:val="left" w:pos="567"/>
        </w:tabs>
        <w:autoSpaceDE w:val="0"/>
        <w:autoSpaceDN w:val="0"/>
        <w:adjustRightInd w:val="0"/>
        <w:spacing w:after="0" w:line="240" w:lineRule="auto"/>
        <w:ind w:left="284"/>
        <w:jc w:val="both"/>
        <w:rPr>
          <w:rFonts w:ascii="Arial" w:eastAsia="HiddenHorzOCR" w:hAnsi="Arial" w:cs="Arial"/>
        </w:rPr>
      </w:pPr>
      <w:r w:rsidRPr="006D71F4">
        <w:rPr>
          <w:rFonts w:ascii="Arial" w:eastAsia="HiddenHorzOCR" w:hAnsi="Arial" w:cs="Arial"/>
        </w:rPr>
        <w:t>f</w:t>
      </w:r>
      <w:r w:rsidR="00D449C1" w:rsidRPr="006D71F4">
        <w:rPr>
          <w:rFonts w:ascii="Arial" w:eastAsia="HiddenHorzOCR" w:hAnsi="Arial" w:cs="Arial"/>
        </w:rPr>
        <w:t xml:space="preserve">. </w:t>
      </w:r>
      <w:r w:rsidR="00D449C1" w:rsidRPr="006D71F4">
        <w:rPr>
          <w:rFonts w:ascii="Arial" w:eastAsia="HiddenHorzOCR" w:hAnsi="Arial" w:cs="Arial"/>
        </w:rPr>
        <w:tab/>
        <w:t>copie de la convention signée entre les parties concernées</w:t>
      </w:r>
      <w:r w:rsidR="00DE1407">
        <w:rPr>
          <w:rFonts w:ascii="Arial" w:eastAsia="HiddenHorzOCR" w:hAnsi="Arial" w:cs="Arial"/>
        </w:rPr>
        <w:t>.</w:t>
      </w:r>
    </w:p>
    <w:p w:rsidR="00C81AEE" w:rsidRDefault="00C81AEE" w:rsidP="00B71930">
      <w:pPr>
        <w:autoSpaceDE w:val="0"/>
        <w:autoSpaceDN w:val="0"/>
        <w:adjustRightInd w:val="0"/>
        <w:spacing w:after="0" w:line="240" w:lineRule="auto"/>
        <w:jc w:val="both"/>
        <w:rPr>
          <w:rFonts w:ascii="Arial" w:eastAsia="HiddenHorzOCR" w:hAnsi="Arial" w:cs="Arial"/>
        </w:rPr>
      </w:pPr>
    </w:p>
    <w:p w:rsidR="00C2191E" w:rsidRPr="00586C69" w:rsidRDefault="00C2191E" w:rsidP="00B71930">
      <w:pPr>
        <w:autoSpaceDE w:val="0"/>
        <w:autoSpaceDN w:val="0"/>
        <w:adjustRightInd w:val="0"/>
        <w:spacing w:after="0" w:line="240" w:lineRule="auto"/>
        <w:jc w:val="both"/>
        <w:rPr>
          <w:rFonts w:ascii="Arial" w:eastAsia="HiddenHorzOCR" w:hAnsi="Arial" w:cs="Arial"/>
          <w:b/>
          <w:i/>
        </w:rPr>
      </w:pPr>
      <w:r w:rsidRPr="00586C69">
        <w:rPr>
          <w:rFonts w:ascii="Arial" w:eastAsia="HiddenHorzOCR" w:hAnsi="Arial" w:cs="Arial"/>
          <w:b/>
        </w:rPr>
        <w:t>Article 1</w:t>
      </w:r>
      <w:r w:rsidR="00C81AEE">
        <w:rPr>
          <w:rFonts w:ascii="Arial" w:eastAsia="HiddenHorzOCR" w:hAnsi="Arial" w:cs="Arial"/>
          <w:b/>
        </w:rPr>
        <w:t>5</w:t>
      </w:r>
      <w:r w:rsidR="00586C69" w:rsidRPr="00586C69">
        <w:rPr>
          <w:rFonts w:ascii="Arial" w:eastAsia="HiddenHorzOCR" w:hAnsi="Arial" w:cs="Arial"/>
          <w:b/>
          <w:i/>
        </w:rPr>
        <w:t xml:space="preserve"> </w:t>
      </w:r>
      <w:r w:rsidR="005440E2">
        <w:rPr>
          <w:rFonts w:ascii="Arial" w:eastAsia="HiddenHorzOCR" w:hAnsi="Arial" w:cs="Arial"/>
          <w:b/>
          <w:i/>
        </w:rPr>
        <w:t>–</w:t>
      </w:r>
      <w:r w:rsidR="00C624C5">
        <w:rPr>
          <w:rFonts w:ascii="Arial" w:eastAsia="HiddenHorzOCR" w:hAnsi="Arial" w:cs="Arial"/>
          <w:b/>
          <w:i/>
        </w:rPr>
        <w:t xml:space="preserve"> S</w:t>
      </w:r>
      <w:r w:rsidRPr="00586C69">
        <w:rPr>
          <w:rFonts w:ascii="Arial" w:eastAsia="HiddenHorzOCR" w:hAnsi="Arial" w:cs="Arial"/>
          <w:b/>
        </w:rPr>
        <w:t>anctions</w:t>
      </w:r>
      <w:r w:rsidR="00C624C5">
        <w:rPr>
          <w:rFonts w:ascii="Arial" w:eastAsia="HiddenHorzOCR" w:hAnsi="Arial" w:cs="Arial"/>
          <w:b/>
        </w:rPr>
        <w:t xml:space="preserve"> et autres mesures de polices</w:t>
      </w:r>
    </w:p>
    <w:p w:rsidR="00C2191E" w:rsidRDefault="00C2191E" w:rsidP="00B71930">
      <w:pPr>
        <w:autoSpaceDE w:val="0"/>
        <w:autoSpaceDN w:val="0"/>
        <w:adjustRightInd w:val="0"/>
        <w:spacing w:after="0" w:line="240" w:lineRule="auto"/>
        <w:jc w:val="both"/>
        <w:rPr>
          <w:rFonts w:ascii="Arial" w:eastAsia="HiddenHorzOCR" w:hAnsi="Arial" w:cs="Arial"/>
          <w:u w:val="single"/>
        </w:rPr>
      </w:pPr>
    </w:p>
    <w:p w:rsidR="00C624C5" w:rsidRDefault="00C624C5" w:rsidP="00C624C5">
      <w:pPr>
        <w:autoSpaceDE w:val="0"/>
        <w:autoSpaceDN w:val="0"/>
        <w:adjustRightInd w:val="0"/>
        <w:spacing w:after="0" w:line="240" w:lineRule="auto"/>
        <w:jc w:val="both"/>
        <w:rPr>
          <w:rFonts w:ascii="Arial" w:eastAsia="HiddenHorzOCR" w:hAnsi="Arial" w:cs="Arial"/>
        </w:rPr>
      </w:pPr>
      <w:r>
        <w:rPr>
          <w:rFonts w:ascii="Arial" w:eastAsia="HiddenHorzOCR" w:hAnsi="Arial" w:cs="Arial"/>
        </w:rPr>
        <w:t>Par. 1</w:t>
      </w:r>
      <w:r w:rsidRPr="005474CA">
        <w:rPr>
          <w:rFonts w:ascii="Arial" w:eastAsia="HiddenHorzOCR" w:hAnsi="Arial" w:cs="Arial"/>
          <w:vertAlign w:val="superscript"/>
        </w:rPr>
        <w:t>er</w:t>
      </w:r>
      <w:r>
        <w:rPr>
          <w:rFonts w:ascii="Arial" w:eastAsia="HiddenHorzOCR" w:hAnsi="Arial" w:cs="Arial"/>
        </w:rPr>
        <w:t xml:space="preserve"> </w:t>
      </w:r>
    </w:p>
    <w:p w:rsidR="00C624C5" w:rsidRDefault="00C624C5" w:rsidP="00C624C5">
      <w:pPr>
        <w:autoSpaceDE w:val="0"/>
        <w:autoSpaceDN w:val="0"/>
        <w:adjustRightInd w:val="0"/>
        <w:spacing w:after="0" w:line="240" w:lineRule="auto"/>
        <w:jc w:val="both"/>
        <w:rPr>
          <w:rFonts w:ascii="Arial" w:eastAsia="HiddenHorzOCR" w:hAnsi="Arial" w:cs="Arial"/>
          <w:u w:val="single"/>
        </w:rPr>
      </w:pPr>
      <w:r>
        <w:rPr>
          <w:rFonts w:ascii="Arial" w:eastAsia="HiddenHorzOCR" w:hAnsi="Arial" w:cs="Arial"/>
        </w:rPr>
        <w:t xml:space="preserve">Le titulaire </w:t>
      </w:r>
      <w:r w:rsidRPr="003A013A">
        <w:rPr>
          <w:rFonts w:ascii="Arial" w:eastAsia="HiddenHorzOCR" w:hAnsi="Arial" w:cs="Arial"/>
        </w:rPr>
        <w:t>de droit réel</w:t>
      </w:r>
      <w:r w:rsidR="00E33986">
        <w:rPr>
          <w:rFonts w:ascii="Arial" w:eastAsia="HiddenHorzOCR" w:hAnsi="Arial" w:cs="Arial"/>
        </w:rPr>
        <w:t>, le bailleur</w:t>
      </w:r>
      <w:r>
        <w:rPr>
          <w:rFonts w:ascii="Arial" w:eastAsia="HiddenHorzOCR" w:hAnsi="Arial" w:cs="Arial"/>
        </w:rPr>
        <w:t xml:space="preserve"> ainsi que l'occupant éventuel veilleront au respect de l'affichage spécifié à l'article 11. En cas de destruction ou d'enlèvement, ils veilleront à le remplacer.</w:t>
      </w:r>
    </w:p>
    <w:p w:rsidR="00C624C5" w:rsidRDefault="00C624C5" w:rsidP="00B71930">
      <w:pPr>
        <w:autoSpaceDE w:val="0"/>
        <w:autoSpaceDN w:val="0"/>
        <w:adjustRightInd w:val="0"/>
        <w:spacing w:after="0" w:line="240" w:lineRule="auto"/>
        <w:jc w:val="both"/>
        <w:rPr>
          <w:rFonts w:ascii="Arial" w:eastAsia="HiddenHorzOCR" w:hAnsi="Arial" w:cs="Arial"/>
        </w:rPr>
      </w:pPr>
    </w:p>
    <w:p w:rsidR="005440E2" w:rsidRPr="005440E2" w:rsidRDefault="002D01DB" w:rsidP="00B71930">
      <w:pPr>
        <w:autoSpaceDE w:val="0"/>
        <w:autoSpaceDN w:val="0"/>
        <w:adjustRightInd w:val="0"/>
        <w:spacing w:after="0" w:line="240" w:lineRule="auto"/>
        <w:jc w:val="both"/>
        <w:rPr>
          <w:rFonts w:ascii="Arial" w:eastAsia="HiddenHorzOCR" w:hAnsi="Arial" w:cs="Arial"/>
        </w:rPr>
      </w:pPr>
      <w:r>
        <w:rPr>
          <w:rFonts w:ascii="Arial" w:eastAsia="HiddenHorzOCR" w:hAnsi="Arial" w:cs="Arial"/>
        </w:rPr>
        <w:lastRenderedPageBreak/>
        <w:t xml:space="preserve">Par. </w:t>
      </w:r>
      <w:r w:rsidR="00EC608F">
        <w:rPr>
          <w:rFonts w:ascii="Arial" w:eastAsia="HiddenHorzOCR" w:hAnsi="Arial" w:cs="Arial"/>
        </w:rPr>
        <w:t>2</w:t>
      </w:r>
      <w:r w:rsidR="005440E2" w:rsidRPr="005440E2">
        <w:rPr>
          <w:rFonts w:ascii="Arial" w:eastAsia="HiddenHorzOCR" w:hAnsi="Arial" w:cs="Arial"/>
        </w:rPr>
        <w:t xml:space="preserve"> </w:t>
      </w:r>
    </w:p>
    <w:p w:rsidR="005440E2" w:rsidRDefault="005440E2" w:rsidP="00B71930">
      <w:pPr>
        <w:autoSpaceDE w:val="0"/>
        <w:autoSpaceDN w:val="0"/>
        <w:adjustRightInd w:val="0"/>
        <w:spacing w:after="0" w:line="240" w:lineRule="auto"/>
        <w:jc w:val="both"/>
        <w:rPr>
          <w:rFonts w:ascii="Arial" w:eastAsia="HiddenHorzOCR" w:hAnsi="Arial" w:cs="Arial"/>
          <w:u w:val="single"/>
        </w:rPr>
      </w:pPr>
      <w:r w:rsidRPr="007526A4">
        <w:rPr>
          <w:rFonts w:ascii="Arial" w:eastAsia="HiddenHorzOCR" w:hAnsi="Arial" w:cs="Arial"/>
        </w:rPr>
        <w:t>Toute personne qui, au-delà de la date fixée pour la libération des lieux, se maintiendra dans un des biens visés par le présent règlement et déclaré insalubre et inhabitable, en sera évacuée par la force à ses frais, risques et charges, à l'initiative de l'autorité communale</w:t>
      </w:r>
    </w:p>
    <w:p w:rsidR="005440E2" w:rsidRDefault="005440E2" w:rsidP="00B71930">
      <w:pPr>
        <w:autoSpaceDE w:val="0"/>
        <w:autoSpaceDN w:val="0"/>
        <w:adjustRightInd w:val="0"/>
        <w:spacing w:after="0" w:line="240" w:lineRule="auto"/>
        <w:jc w:val="both"/>
        <w:rPr>
          <w:rFonts w:ascii="Arial" w:eastAsia="HiddenHorzOCR" w:hAnsi="Arial" w:cs="Arial"/>
          <w:u w:val="single"/>
        </w:rPr>
      </w:pPr>
    </w:p>
    <w:p w:rsidR="005440E2" w:rsidRPr="005440E2" w:rsidRDefault="002D01DB" w:rsidP="00B71930">
      <w:pPr>
        <w:autoSpaceDE w:val="0"/>
        <w:autoSpaceDN w:val="0"/>
        <w:adjustRightInd w:val="0"/>
        <w:spacing w:after="0" w:line="240" w:lineRule="auto"/>
        <w:jc w:val="both"/>
        <w:rPr>
          <w:rFonts w:ascii="Arial" w:eastAsia="HiddenHorzOCR" w:hAnsi="Arial" w:cs="Arial"/>
        </w:rPr>
      </w:pPr>
      <w:r>
        <w:rPr>
          <w:rFonts w:ascii="Arial" w:eastAsia="HiddenHorzOCR" w:hAnsi="Arial" w:cs="Arial"/>
        </w:rPr>
        <w:t xml:space="preserve">Par. </w:t>
      </w:r>
      <w:r w:rsidR="00EC608F">
        <w:rPr>
          <w:rFonts w:ascii="Arial" w:eastAsia="HiddenHorzOCR" w:hAnsi="Arial" w:cs="Arial"/>
        </w:rPr>
        <w:t>3</w:t>
      </w:r>
    </w:p>
    <w:p w:rsidR="007526A4" w:rsidRDefault="007526A4" w:rsidP="007526A4">
      <w:pPr>
        <w:tabs>
          <w:tab w:val="right" w:pos="-1985"/>
          <w:tab w:val="left" w:pos="6237"/>
        </w:tabs>
        <w:spacing w:after="0" w:line="240" w:lineRule="auto"/>
        <w:jc w:val="both"/>
        <w:outlineLvl w:val="0"/>
        <w:rPr>
          <w:rFonts w:ascii="Arial" w:hAnsi="Arial" w:cs="Arial"/>
        </w:rPr>
      </w:pPr>
      <w:r>
        <w:rPr>
          <w:rFonts w:ascii="Arial" w:hAnsi="Arial" w:cs="Arial"/>
        </w:rPr>
        <w:t xml:space="preserve">Les infractions </w:t>
      </w:r>
      <w:r w:rsidR="006A028A">
        <w:rPr>
          <w:rFonts w:ascii="Arial" w:hAnsi="Arial" w:cs="Arial"/>
        </w:rPr>
        <w:t>au présent règlement</w:t>
      </w:r>
      <w:r>
        <w:rPr>
          <w:rFonts w:ascii="Arial" w:hAnsi="Arial" w:cs="Arial"/>
        </w:rPr>
        <w:t xml:space="preserve"> sont punies d’une peine de police.</w:t>
      </w:r>
    </w:p>
    <w:p w:rsidR="007526A4" w:rsidRDefault="007526A4" w:rsidP="007526A4">
      <w:pPr>
        <w:pStyle w:val="Titre2"/>
        <w:numPr>
          <w:ilvl w:val="1"/>
          <w:numId w:val="4"/>
        </w:numPr>
        <w:jc w:val="both"/>
        <w:rPr>
          <w:rFonts w:ascii="Arial" w:hAnsi="Arial" w:cs="Arial"/>
        </w:rPr>
      </w:pPr>
    </w:p>
    <w:p w:rsidR="007526A4" w:rsidRDefault="007526A4" w:rsidP="007526A4">
      <w:pPr>
        <w:pStyle w:val="Titre2"/>
        <w:numPr>
          <w:ilvl w:val="1"/>
          <w:numId w:val="4"/>
        </w:numPr>
        <w:jc w:val="both"/>
        <w:rPr>
          <w:rFonts w:ascii="Arial" w:hAnsi="Arial" w:cs="Arial"/>
        </w:rPr>
      </w:pPr>
      <w:r>
        <w:rPr>
          <w:rFonts w:ascii="Arial" w:hAnsi="Arial" w:cs="Arial"/>
        </w:rPr>
        <w:t>OU</w:t>
      </w:r>
      <w:r w:rsidR="00C624C5">
        <w:rPr>
          <w:rFonts w:ascii="Arial" w:hAnsi="Arial" w:cs="Arial"/>
        </w:rPr>
        <w:t xml:space="preserve"> (à choisir</w:t>
      </w:r>
      <w:r w:rsidR="00AC34E9">
        <w:rPr>
          <w:rFonts w:ascii="Arial" w:hAnsi="Arial" w:cs="Arial"/>
        </w:rPr>
        <w:t xml:space="preserve"> par la commune</w:t>
      </w:r>
      <w:r w:rsidR="00C624C5">
        <w:rPr>
          <w:rFonts w:ascii="Arial" w:hAnsi="Arial" w:cs="Arial"/>
        </w:rPr>
        <w:t>)</w:t>
      </w:r>
      <w:r>
        <w:rPr>
          <w:rFonts w:ascii="Arial" w:hAnsi="Arial" w:cs="Arial"/>
        </w:rPr>
        <w:tab/>
      </w:r>
    </w:p>
    <w:p w:rsidR="007526A4" w:rsidRDefault="007526A4" w:rsidP="007526A4">
      <w:pPr>
        <w:tabs>
          <w:tab w:val="right" w:pos="-1985"/>
          <w:tab w:val="left" w:pos="993"/>
          <w:tab w:val="left" w:pos="6237"/>
        </w:tabs>
        <w:spacing w:after="0" w:line="240" w:lineRule="auto"/>
        <w:jc w:val="both"/>
        <w:rPr>
          <w:rFonts w:ascii="Arial" w:hAnsi="Arial" w:cs="Arial"/>
        </w:rPr>
      </w:pPr>
    </w:p>
    <w:p w:rsidR="007526A4" w:rsidRPr="00AA41E4" w:rsidRDefault="007526A4" w:rsidP="007526A4">
      <w:pPr>
        <w:tabs>
          <w:tab w:val="right" w:pos="-1985"/>
          <w:tab w:val="left" w:pos="993"/>
          <w:tab w:val="left" w:pos="6237"/>
        </w:tabs>
        <w:spacing w:after="0" w:line="240" w:lineRule="auto"/>
        <w:jc w:val="both"/>
        <w:rPr>
          <w:rFonts w:ascii="Arial" w:hAnsi="Arial" w:cs="Arial"/>
          <w:i/>
        </w:rPr>
      </w:pPr>
      <w:r>
        <w:rPr>
          <w:rFonts w:ascii="Arial" w:hAnsi="Arial" w:cs="Arial"/>
        </w:rPr>
        <w:t xml:space="preserve">Les infractions </w:t>
      </w:r>
      <w:r w:rsidR="006A028A">
        <w:rPr>
          <w:rFonts w:ascii="Arial" w:hAnsi="Arial" w:cs="Arial"/>
        </w:rPr>
        <w:t>au présent règlement</w:t>
      </w:r>
      <w:r>
        <w:rPr>
          <w:rFonts w:ascii="Arial" w:hAnsi="Arial" w:cs="Arial"/>
        </w:rPr>
        <w:t xml:space="preserve"> sont punies de … </w:t>
      </w:r>
      <w:r>
        <w:rPr>
          <w:rFonts w:ascii="Arial" w:hAnsi="Arial" w:cs="Arial"/>
          <w:i/>
        </w:rPr>
        <w:t xml:space="preserve">(une des sanctions </w:t>
      </w:r>
      <w:r w:rsidRPr="00AA41E4">
        <w:rPr>
          <w:rFonts w:ascii="Arial" w:hAnsi="Arial" w:cs="Arial"/>
          <w:i/>
        </w:rPr>
        <w:t>administratives énumérées par l’article 119bis NLC, dans le respect des conditions de cet article).</w:t>
      </w:r>
    </w:p>
    <w:p w:rsidR="007526A4" w:rsidRPr="00AA41E4" w:rsidRDefault="007526A4" w:rsidP="007526A4">
      <w:pPr>
        <w:autoSpaceDE w:val="0"/>
        <w:spacing w:after="0" w:line="240" w:lineRule="auto"/>
        <w:jc w:val="both"/>
        <w:rPr>
          <w:rFonts w:ascii="Arial" w:hAnsi="Arial" w:cs="Arial"/>
        </w:rPr>
      </w:pPr>
    </w:p>
    <w:p w:rsidR="007526A4" w:rsidRPr="00AA41E4" w:rsidRDefault="007526A4" w:rsidP="007526A4">
      <w:pPr>
        <w:autoSpaceDE w:val="0"/>
        <w:spacing w:after="0" w:line="240" w:lineRule="auto"/>
        <w:jc w:val="both"/>
        <w:rPr>
          <w:rFonts w:ascii="Arial" w:hAnsi="Arial" w:cs="Arial"/>
        </w:rPr>
      </w:pPr>
      <w:r w:rsidRPr="00AA41E4">
        <w:rPr>
          <w:rFonts w:ascii="Arial" w:hAnsi="Arial" w:cs="Arial"/>
        </w:rPr>
        <w:t>Est notamme</w:t>
      </w:r>
      <w:r w:rsidR="005440E2" w:rsidRPr="00AA41E4">
        <w:rPr>
          <w:rFonts w:ascii="Arial" w:hAnsi="Arial" w:cs="Arial"/>
        </w:rPr>
        <w:t>nt constitutif d'une infraction</w:t>
      </w:r>
      <w:r w:rsidR="00DE1407">
        <w:rPr>
          <w:rFonts w:ascii="Arial" w:hAnsi="Arial" w:cs="Arial"/>
        </w:rPr>
        <w:t>:</w:t>
      </w:r>
    </w:p>
    <w:p w:rsidR="00C624C5" w:rsidRDefault="00C624C5" w:rsidP="00C624C5">
      <w:pPr>
        <w:pStyle w:val="Paragraphedeliste"/>
        <w:autoSpaceDE w:val="0"/>
        <w:autoSpaceDN w:val="0"/>
        <w:adjustRightInd w:val="0"/>
        <w:spacing w:after="0" w:line="240" w:lineRule="auto"/>
        <w:jc w:val="both"/>
        <w:rPr>
          <w:rFonts w:ascii="Arial" w:eastAsia="HiddenHorzOCR" w:hAnsi="Arial" w:cs="Arial"/>
        </w:rPr>
      </w:pPr>
    </w:p>
    <w:p w:rsidR="00C624C5" w:rsidRDefault="00C624C5" w:rsidP="00B71930">
      <w:pPr>
        <w:pStyle w:val="Paragraphedeliste"/>
        <w:numPr>
          <w:ilvl w:val="0"/>
          <w:numId w:val="6"/>
        </w:numPr>
        <w:autoSpaceDE w:val="0"/>
        <w:autoSpaceDN w:val="0"/>
        <w:adjustRightInd w:val="0"/>
        <w:spacing w:after="0" w:line="240" w:lineRule="auto"/>
        <w:jc w:val="both"/>
        <w:rPr>
          <w:rFonts w:ascii="Arial" w:eastAsia="HiddenHorzOCR" w:hAnsi="Arial" w:cs="Arial"/>
        </w:rPr>
      </w:pPr>
      <w:r w:rsidRPr="00C624C5">
        <w:rPr>
          <w:rFonts w:ascii="Arial" w:eastAsia="HiddenHorzOCR" w:hAnsi="Arial" w:cs="Arial"/>
        </w:rPr>
        <w:t xml:space="preserve">Le non-respect des règles relatives à la déclaration préalable visées à l'article 14. </w:t>
      </w:r>
    </w:p>
    <w:p w:rsidR="00C624C5" w:rsidRPr="00C739C3" w:rsidRDefault="00C624C5" w:rsidP="00C624C5">
      <w:pPr>
        <w:pStyle w:val="Paragraphedeliste"/>
        <w:numPr>
          <w:ilvl w:val="0"/>
          <w:numId w:val="6"/>
        </w:numPr>
        <w:autoSpaceDE w:val="0"/>
        <w:autoSpaceDN w:val="0"/>
        <w:adjustRightInd w:val="0"/>
        <w:spacing w:after="0" w:line="240" w:lineRule="auto"/>
        <w:jc w:val="both"/>
        <w:rPr>
          <w:rFonts w:ascii="Arial" w:eastAsia="HiddenHorzOCR" w:hAnsi="Arial" w:cs="Arial"/>
        </w:rPr>
      </w:pPr>
      <w:r w:rsidRPr="00AA41E4">
        <w:rPr>
          <w:rFonts w:ascii="Arial" w:eastAsia="HiddenHorzOCR" w:hAnsi="Arial" w:cs="Arial"/>
        </w:rPr>
        <w:t>Le non</w:t>
      </w:r>
      <w:r>
        <w:rPr>
          <w:rFonts w:ascii="Arial" w:eastAsia="HiddenHorzOCR" w:hAnsi="Arial" w:cs="Arial"/>
        </w:rPr>
        <w:t>-</w:t>
      </w:r>
      <w:r w:rsidRPr="00AA41E4">
        <w:rPr>
          <w:rFonts w:ascii="Arial" w:eastAsia="HiddenHorzOCR" w:hAnsi="Arial" w:cs="Arial"/>
        </w:rPr>
        <w:t xml:space="preserve">respect des règles en matière d'affichage visées à l'article 15 </w:t>
      </w:r>
      <w:r>
        <w:rPr>
          <w:rFonts w:ascii="Arial" w:eastAsia="HiddenHorzOCR" w:hAnsi="Arial" w:cs="Arial"/>
        </w:rPr>
        <w:t xml:space="preserve">par. </w:t>
      </w:r>
      <w:r w:rsidRPr="00AA41E4">
        <w:rPr>
          <w:rFonts w:ascii="Arial" w:eastAsia="HiddenHorzOCR" w:hAnsi="Arial" w:cs="Arial"/>
        </w:rPr>
        <w:t>1</w:t>
      </w:r>
      <w:r w:rsidRPr="00AA41E4">
        <w:rPr>
          <w:rFonts w:ascii="Arial" w:eastAsia="HiddenHorzOCR" w:hAnsi="Arial" w:cs="Arial"/>
          <w:vertAlign w:val="superscript"/>
        </w:rPr>
        <w:t>er</w:t>
      </w:r>
      <w:r>
        <w:rPr>
          <w:rFonts w:ascii="Arial" w:eastAsia="HiddenHorzOCR" w:hAnsi="Arial" w:cs="Arial"/>
        </w:rPr>
        <w:t>.</w:t>
      </w:r>
      <w:r w:rsidRPr="00AA41E4">
        <w:rPr>
          <w:rFonts w:ascii="Arial" w:eastAsia="HiddenHorzOCR" w:hAnsi="Arial" w:cs="Arial"/>
        </w:rPr>
        <w:t xml:space="preserve"> </w:t>
      </w:r>
      <w:r w:rsidRPr="00AA41E4">
        <w:rPr>
          <w:rFonts w:ascii="Arial" w:hAnsi="Arial" w:cs="Arial"/>
        </w:rPr>
        <w:t xml:space="preserve"> </w:t>
      </w:r>
    </w:p>
    <w:p w:rsidR="008979C5" w:rsidRPr="008979C5" w:rsidRDefault="008979C5" w:rsidP="00C624C5">
      <w:pPr>
        <w:pStyle w:val="Paragraphedeliste"/>
        <w:numPr>
          <w:ilvl w:val="0"/>
          <w:numId w:val="6"/>
        </w:numPr>
        <w:autoSpaceDE w:val="0"/>
        <w:autoSpaceDN w:val="0"/>
        <w:adjustRightInd w:val="0"/>
        <w:spacing w:after="0" w:line="240" w:lineRule="auto"/>
        <w:jc w:val="both"/>
        <w:rPr>
          <w:rFonts w:ascii="Arial" w:eastAsia="HiddenHorzOCR" w:hAnsi="Arial" w:cs="Arial"/>
        </w:rPr>
      </w:pPr>
      <w:r w:rsidRPr="008979C5">
        <w:rPr>
          <w:rFonts w:ascii="Arial" w:hAnsi="Arial" w:cs="Arial"/>
        </w:rPr>
        <w:t>Le non-respect des règles liées à l'interdiction d'accès prononcée par le bourgmestre</w:t>
      </w:r>
      <w:r>
        <w:rPr>
          <w:rFonts w:ascii="Arial" w:hAnsi="Arial" w:cs="Arial"/>
        </w:rPr>
        <w:t>.</w:t>
      </w:r>
    </w:p>
    <w:p w:rsidR="00C624C5" w:rsidRPr="008979C5" w:rsidRDefault="00C624C5" w:rsidP="00C624C5">
      <w:pPr>
        <w:pStyle w:val="Paragraphedeliste"/>
        <w:numPr>
          <w:ilvl w:val="0"/>
          <w:numId w:val="6"/>
        </w:numPr>
        <w:autoSpaceDE w:val="0"/>
        <w:autoSpaceDN w:val="0"/>
        <w:adjustRightInd w:val="0"/>
        <w:spacing w:after="0" w:line="240" w:lineRule="auto"/>
        <w:jc w:val="both"/>
        <w:rPr>
          <w:rFonts w:ascii="Arial" w:eastAsia="HiddenHorzOCR" w:hAnsi="Arial" w:cs="Arial"/>
        </w:rPr>
      </w:pPr>
      <w:r w:rsidRPr="008979C5">
        <w:rPr>
          <w:rFonts w:ascii="Arial" w:eastAsia="HiddenHorzOCR" w:hAnsi="Arial" w:cs="Arial"/>
        </w:rPr>
        <w:t>La mise en location ou la mise à disposition d'un bien visé par le présent règlement et déclaré insalubre et inhabitable.</w:t>
      </w:r>
    </w:p>
    <w:p w:rsidR="00C2191E" w:rsidRPr="00C624C5" w:rsidRDefault="00C624C5" w:rsidP="00B71930">
      <w:pPr>
        <w:pStyle w:val="Paragraphedeliste"/>
        <w:numPr>
          <w:ilvl w:val="0"/>
          <w:numId w:val="6"/>
        </w:numPr>
        <w:autoSpaceDE w:val="0"/>
        <w:autoSpaceDN w:val="0"/>
        <w:adjustRightInd w:val="0"/>
        <w:spacing w:after="0" w:line="240" w:lineRule="auto"/>
        <w:jc w:val="both"/>
        <w:rPr>
          <w:rFonts w:ascii="Arial" w:eastAsia="HiddenHorzOCR" w:hAnsi="Arial" w:cs="Arial"/>
        </w:rPr>
      </w:pPr>
      <w:r>
        <w:rPr>
          <w:rFonts w:ascii="Arial" w:eastAsia="HiddenHorzOCR" w:hAnsi="Arial" w:cs="Arial"/>
        </w:rPr>
        <w:t>L</w:t>
      </w:r>
      <w:r w:rsidR="005440E2" w:rsidRPr="00C624C5">
        <w:rPr>
          <w:rFonts w:ascii="Arial" w:eastAsia="HiddenHorzOCR" w:hAnsi="Arial" w:cs="Arial"/>
        </w:rPr>
        <w:t>'occupation</w:t>
      </w:r>
      <w:r w:rsidR="00C2191E" w:rsidRPr="00C624C5">
        <w:rPr>
          <w:rFonts w:ascii="Arial" w:eastAsia="HiddenHorzOCR" w:hAnsi="Arial" w:cs="Arial"/>
        </w:rPr>
        <w:t xml:space="preserve">, au-delà de la date fixée pour la libération des lieux, </w:t>
      </w:r>
      <w:r w:rsidR="005440E2" w:rsidRPr="00C624C5">
        <w:rPr>
          <w:rFonts w:ascii="Arial" w:eastAsia="HiddenHorzOCR" w:hAnsi="Arial" w:cs="Arial"/>
        </w:rPr>
        <w:t>d'un</w:t>
      </w:r>
      <w:r w:rsidR="00ED3B4D" w:rsidRPr="00C624C5">
        <w:rPr>
          <w:rFonts w:ascii="Arial" w:eastAsia="HiddenHorzOCR" w:hAnsi="Arial" w:cs="Arial"/>
        </w:rPr>
        <w:t xml:space="preserve"> bien visé par le présent règlement et</w:t>
      </w:r>
      <w:r w:rsidR="00C2191E" w:rsidRPr="00C624C5">
        <w:rPr>
          <w:rFonts w:ascii="Arial" w:eastAsia="HiddenHorzOCR" w:hAnsi="Arial" w:cs="Arial"/>
        </w:rPr>
        <w:t xml:space="preserve"> décla</w:t>
      </w:r>
      <w:r w:rsidR="005440E2" w:rsidRPr="00C624C5">
        <w:rPr>
          <w:rFonts w:ascii="Arial" w:eastAsia="HiddenHorzOCR" w:hAnsi="Arial" w:cs="Arial"/>
        </w:rPr>
        <w:t>ré insalubre et inhabitable</w:t>
      </w:r>
      <w:r w:rsidR="00DE1407" w:rsidRPr="00C624C5">
        <w:rPr>
          <w:rFonts w:ascii="Arial" w:eastAsia="HiddenHorzOCR" w:hAnsi="Arial" w:cs="Arial"/>
        </w:rPr>
        <w:t>.</w:t>
      </w:r>
    </w:p>
    <w:p w:rsidR="005B5A09" w:rsidRPr="00C2191E" w:rsidRDefault="005B5A09" w:rsidP="00B71930">
      <w:pPr>
        <w:autoSpaceDE w:val="0"/>
        <w:autoSpaceDN w:val="0"/>
        <w:adjustRightInd w:val="0"/>
        <w:spacing w:after="0" w:line="240" w:lineRule="auto"/>
        <w:jc w:val="both"/>
        <w:rPr>
          <w:rFonts w:ascii="Arial" w:eastAsia="HiddenHorzOCR" w:hAnsi="Arial" w:cs="Arial"/>
        </w:rPr>
      </w:pPr>
    </w:p>
    <w:p w:rsidR="00C2191E" w:rsidRPr="00586C69" w:rsidRDefault="00C2191E" w:rsidP="00B71930">
      <w:pPr>
        <w:autoSpaceDE w:val="0"/>
        <w:autoSpaceDN w:val="0"/>
        <w:adjustRightInd w:val="0"/>
        <w:spacing w:after="0" w:line="240" w:lineRule="auto"/>
        <w:jc w:val="both"/>
        <w:rPr>
          <w:rFonts w:ascii="Arial" w:eastAsia="HiddenHorzOCR" w:hAnsi="Arial" w:cs="Arial"/>
          <w:b/>
        </w:rPr>
      </w:pPr>
      <w:r w:rsidRPr="00586C69">
        <w:rPr>
          <w:rFonts w:ascii="Arial" w:eastAsia="HiddenHorzOCR" w:hAnsi="Arial" w:cs="Arial"/>
          <w:b/>
        </w:rPr>
        <w:t>Article 1</w:t>
      </w:r>
      <w:r w:rsidR="00C81AEE">
        <w:rPr>
          <w:rFonts w:ascii="Arial" w:eastAsia="HiddenHorzOCR" w:hAnsi="Arial" w:cs="Arial"/>
          <w:b/>
        </w:rPr>
        <w:t>6</w:t>
      </w:r>
      <w:r w:rsidRPr="00586C69">
        <w:rPr>
          <w:rFonts w:ascii="Arial" w:eastAsia="HiddenHorzOCR" w:hAnsi="Arial" w:cs="Arial"/>
          <w:b/>
        </w:rPr>
        <w:t xml:space="preserve"> </w:t>
      </w:r>
      <w:r w:rsidR="00586C69" w:rsidRPr="00586C69">
        <w:rPr>
          <w:rFonts w:ascii="Arial" w:eastAsia="HiddenHorzOCR" w:hAnsi="Arial" w:cs="Arial"/>
          <w:b/>
        </w:rPr>
        <w:t xml:space="preserve">- </w:t>
      </w:r>
      <w:r w:rsidRPr="00586C69">
        <w:rPr>
          <w:rFonts w:ascii="Arial" w:eastAsia="HiddenHorzOCR" w:hAnsi="Arial" w:cs="Arial"/>
          <w:b/>
        </w:rPr>
        <w:t>Publication et entrée en vigueur du règlement</w:t>
      </w:r>
    </w:p>
    <w:p w:rsidR="00C2191E" w:rsidRPr="00C2191E" w:rsidRDefault="00C2191E" w:rsidP="00B71930">
      <w:pPr>
        <w:autoSpaceDE w:val="0"/>
        <w:autoSpaceDN w:val="0"/>
        <w:adjustRightInd w:val="0"/>
        <w:spacing w:after="0" w:line="240" w:lineRule="auto"/>
        <w:jc w:val="both"/>
        <w:rPr>
          <w:rFonts w:ascii="Arial" w:eastAsia="HiddenHorzOCR" w:hAnsi="Arial" w:cs="Arial"/>
        </w:rPr>
      </w:pPr>
    </w:p>
    <w:p w:rsidR="00C2191E" w:rsidRDefault="00C2191E" w:rsidP="00B71930">
      <w:pPr>
        <w:autoSpaceDE w:val="0"/>
        <w:autoSpaceDN w:val="0"/>
        <w:adjustRightInd w:val="0"/>
        <w:spacing w:after="0" w:line="240" w:lineRule="auto"/>
        <w:jc w:val="both"/>
        <w:rPr>
          <w:rFonts w:ascii="Arial" w:eastAsia="HiddenHorzOCR" w:hAnsi="Arial" w:cs="Arial"/>
        </w:rPr>
      </w:pPr>
      <w:r w:rsidRPr="00C2191E">
        <w:rPr>
          <w:rFonts w:ascii="Arial" w:eastAsia="HiddenHorzOCR" w:hAnsi="Arial" w:cs="Arial"/>
        </w:rPr>
        <w:t>Le présent règlement sera publié par voie d'affic</w:t>
      </w:r>
      <w:r w:rsidR="00416088">
        <w:rPr>
          <w:rFonts w:ascii="Arial" w:eastAsia="HiddenHorzOCR" w:hAnsi="Arial" w:cs="Arial"/>
        </w:rPr>
        <w:t>hage.</w:t>
      </w:r>
    </w:p>
    <w:p w:rsidR="00586C69" w:rsidRPr="00C2191E" w:rsidRDefault="00586C69" w:rsidP="00B71930">
      <w:pPr>
        <w:autoSpaceDE w:val="0"/>
        <w:autoSpaceDN w:val="0"/>
        <w:adjustRightInd w:val="0"/>
        <w:spacing w:after="0" w:line="240" w:lineRule="auto"/>
        <w:jc w:val="both"/>
        <w:rPr>
          <w:rFonts w:ascii="Arial" w:eastAsia="HiddenHorzOCR" w:hAnsi="Arial" w:cs="Arial"/>
        </w:rPr>
      </w:pPr>
    </w:p>
    <w:p w:rsidR="00C2191E" w:rsidRPr="00C2191E" w:rsidRDefault="00586C69" w:rsidP="00B71930">
      <w:pPr>
        <w:autoSpaceDE w:val="0"/>
        <w:autoSpaceDN w:val="0"/>
        <w:adjustRightInd w:val="0"/>
        <w:spacing w:after="0" w:line="240" w:lineRule="auto"/>
        <w:jc w:val="both"/>
        <w:rPr>
          <w:rFonts w:ascii="Arial" w:eastAsia="HiddenHorzOCR" w:hAnsi="Arial" w:cs="Arial"/>
        </w:rPr>
      </w:pPr>
      <w:r>
        <w:rPr>
          <w:rFonts w:ascii="Arial" w:eastAsia="HiddenHorzOCR" w:hAnsi="Arial" w:cs="Arial"/>
        </w:rPr>
        <w:t>Il</w:t>
      </w:r>
      <w:r w:rsidR="00C2191E" w:rsidRPr="00C2191E">
        <w:rPr>
          <w:rFonts w:ascii="Arial" w:eastAsia="HiddenHorzOCR" w:hAnsi="Arial" w:cs="Arial"/>
        </w:rPr>
        <w:t xml:space="preserve"> deviendra obligatoire sur l'ensemble du territoire communal le jour de sa publication.</w:t>
      </w:r>
    </w:p>
    <w:p w:rsidR="00C2191E" w:rsidRPr="00C2191E" w:rsidRDefault="00C2191E" w:rsidP="00B71930">
      <w:pPr>
        <w:autoSpaceDE w:val="0"/>
        <w:autoSpaceDN w:val="0"/>
        <w:adjustRightInd w:val="0"/>
        <w:spacing w:after="0" w:line="240" w:lineRule="auto"/>
        <w:jc w:val="both"/>
        <w:rPr>
          <w:rFonts w:ascii="Arial" w:eastAsia="HiddenHorzOCR" w:hAnsi="Arial" w:cs="Arial"/>
          <w:i/>
        </w:rPr>
      </w:pPr>
    </w:p>
    <w:sectPr w:rsidR="00C2191E" w:rsidRPr="00C2191E" w:rsidSect="00BB51AB">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DA8" w:rsidRDefault="00ED6DA8" w:rsidP="00DA13A4">
      <w:pPr>
        <w:spacing w:after="0" w:line="240" w:lineRule="auto"/>
      </w:pPr>
      <w:r>
        <w:separator/>
      </w:r>
    </w:p>
  </w:endnote>
  <w:endnote w:type="continuationSeparator" w:id="0">
    <w:p w:rsidR="00ED6DA8" w:rsidRDefault="00ED6DA8" w:rsidP="00DA1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DA8" w:rsidRDefault="00ED6DA8" w:rsidP="00DA13A4">
      <w:pPr>
        <w:spacing w:after="0" w:line="240" w:lineRule="auto"/>
      </w:pPr>
      <w:r>
        <w:separator/>
      </w:r>
    </w:p>
  </w:footnote>
  <w:footnote w:type="continuationSeparator" w:id="0">
    <w:p w:rsidR="00ED6DA8" w:rsidRDefault="00ED6DA8" w:rsidP="00DA13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EE6" w:rsidRDefault="00625EE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EE6" w:rsidRDefault="00625EE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EE6" w:rsidRDefault="00625E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5A2FEB"/>
    <w:multiLevelType w:val="hybridMultilevel"/>
    <w:tmpl w:val="13C6FAF4"/>
    <w:lvl w:ilvl="0" w:tplc="A31C0E28">
      <w:start w:val="1"/>
      <w:numFmt w:val="bullet"/>
      <w:lvlText w:val="-"/>
      <w:lvlJc w:val="left"/>
      <w:pPr>
        <w:ind w:left="1004" w:hanging="360"/>
      </w:pPr>
      <w:rPr>
        <w:rFonts w:ascii="Arial" w:hAnsi="Aria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
    <w:nsid w:val="1C174D67"/>
    <w:multiLevelType w:val="hybridMultilevel"/>
    <w:tmpl w:val="985A307E"/>
    <w:lvl w:ilvl="0" w:tplc="8EF24118">
      <w:start w:val="3"/>
      <w:numFmt w:val="bullet"/>
      <w:lvlText w:val="-"/>
      <w:lvlJc w:val="left"/>
      <w:pPr>
        <w:ind w:left="786"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E8309D3"/>
    <w:multiLevelType w:val="hybridMultilevel"/>
    <w:tmpl w:val="4D343642"/>
    <w:lvl w:ilvl="0" w:tplc="8EF24118">
      <w:start w:val="3"/>
      <w:numFmt w:val="bullet"/>
      <w:lvlText w:val="-"/>
      <w:lvlJc w:val="left"/>
      <w:pPr>
        <w:ind w:left="780" w:hanging="360"/>
      </w:pPr>
      <w:rPr>
        <w:rFonts w:ascii="Arial" w:eastAsia="Calibri" w:hAnsi="Arial" w:cs="Aria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4">
    <w:nsid w:val="465D2AA5"/>
    <w:multiLevelType w:val="hybridMultilevel"/>
    <w:tmpl w:val="7CC4E292"/>
    <w:lvl w:ilvl="0" w:tplc="FF9CBA30">
      <w:start w:val="15"/>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C233070"/>
    <w:multiLevelType w:val="hybridMultilevel"/>
    <w:tmpl w:val="E02EE542"/>
    <w:lvl w:ilvl="0" w:tplc="A31C0E2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CFD396B"/>
    <w:multiLevelType w:val="hybridMultilevel"/>
    <w:tmpl w:val="F9C0DCF6"/>
    <w:lvl w:ilvl="0" w:tplc="C7B897D2">
      <w:start w:val="16"/>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942570C"/>
    <w:multiLevelType w:val="hybridMultilevel"/>
    <w:tmpl w:val="6576B990"/>
    <w:lvl w:ilvl="0" w:tplc="8EF24118">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A572DAE"/>
    <w:multiLevelType w:val="hybridMultilevel"/>
    <w:tmpl w:val="54268BC2"/>
    <w:lvl w:ilvl="0" w:tplc="71CE4F5E">
      <w:numFmt w:val="bullet"/>
      <w:lvlText w:val="•"/>
      <w:lvlJc w:val="left"/>
      <w:pPr>
        <w:ind w:left="644" w:hanging="360"/>
      </w:pPr>
      <w:rPr>
        <w:rFonts w:ascii="Arial" w:eastAsia="HiddenHorzOCR" w:hAnsi="Arial" w:cs="Aria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4"/>
  </w:num>
  <w:num w:numId="6">
    <w:abstractNumId w:val="5"/>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9329B"/>
    <w:rsid w:val="00044575"/>
    <w:rsid w:val="00046655"/>
    <w:rsid w:val="000516B8"/>
    <w:rsid w:val="00057E47"/>
    <w:rsid w:val="000606F9"/>
    <w:rsid w:val="000A765D"/>
    <w:rsid w:val="000D1C2B"/>
    <w:rsid w:val="000E4710"/>
    <w:rsid w:val="00110DD8"/>
    <w:rsid w:val="00125D0D"/>
    <w:rsid w:val="0013267A"/>
    <w:rsid w:val="0014037C"/>
    <w:rsid w:val="00183049"/>
    <w:rsid w:val="001A17C9"/>
    <w:rsid w:val="001A1983"/>
    <w:rsid w:val="001E7574"/>
    <w:rsid w:val="001F5B08"/>
    <w:rsid w:val="001F5C0E"/>
    <w:rsid w:val="00201A7B"/>
    <w:rsid w:val="002145A6"/>
    <w:rsid w:val="0022540F"/>
    <w:rsid w:val="0025536E"/>
    <w:rsid w:val="002715CD"/>
    <w:rsid w:val="00281123"/>
    <w:rsid w:val="00281938"/>
    <w:rsid w:val="002A53DD"/>
    <w:rsid w:val="002B5763"/>
    <w:rsid w:val="002D01DB"/>
    <w:rsid w:val="002D079A"/>
    <w:rsid w:val="002D722C"/>
    <w:rsid w:val="002F4347"/>
    <w:rsid w:val="00305548"/>
    <w:rsid w:val="00313174"/>
    <w:rsid w:val="003258B8"/>
    <w:rsid w:val="00326CA1"/>
    <w:rsid w:val="00330809"/>
    <w:rsid w:val="00342784"/>
    <w:rsid w:val="00357091"/>
    <w:rsid w:val="003818FB"/>
    <w:rsid w:val="00385138"/>
    <w:rsid w:val="003A013A"/>
    <w:rsid w:val="003A0CA2"/>
    <w:rsid w:val="003B216A"/>
    <w:rsid w:val="003B4451"/>
    <w:rsid w:val="003B735A"/>
    <w:rsid w:val="003C615F"/>
    <w:rsid w:val="003C63C2"/>
    <w:rsid w:val="003D0246"/>
    <w:rsid w:val="003E646D"/>
    <w:rsid w:val="003F24D9"/>
    <w:rsid w:val="00416088"/>
    <w:rsid w:val="00436F76"/>
    <w:rsid w:val="00451A42"/>
    <w:rsid w:val="00494567"/>
    <w:rsid w:val="0049612D"/>
    <w:rsid w:val="004A6F5F"/>
    <w:rsid w:val="004C579F"/>
    <w:rsid w:val="004F209B"/>
    <w:rsid w:val="00501375"/>
    <w:rsid w:val="005440E2"/>
    <w:rsid w:val="005474CA"/>
    <w:rsid w:val="00555197"/>
    <w:rsid w:val="00565F5B"/>
    <w:rsid w:val="0058636B"/>
    <w:rsid w:val="00586C69"/>
    <w:rsid w:val="005A7582"/>
    <w:rsid w:val="005B5A09"/>
    <w:rsid w:val="005B5AC9"/>
    <w:rsid w:val="005C6476"/>
    <w:rsid w:val="005F0F78"/>
    <w:rsid w:val="00601ECE"/>
    <w:rsid w:val="00616E3D"/>
    <w:rsid w:val="00625EE6"/>
    <w:rsid w:val="00635A15"/>
    <w:rsid w:val="0063750C"/>
    <w:rsid w:val="00655C66"/>
    <w:rsid w:val="006A028A"/>
    <w:rsid w:val="006A6859"/>
    <w:rsid w:val="006B19AC"/>
    <w:rsid w:val="006B3E05"/>
    <w:rsid w:val="006D71F4"/>
    <w:rsid w:val="006F680D"/>
    <w:rsid w:val="007414A4"/>
    <w:rsid w:val="007526A4"/>
    <w:rsid w:val="00760B7E"/>
    <w:rsid w:val="00771716"/>
    <w:rsid w:val="00772169"/>
    <w:rsid w:val="007C07C6"/>
    <w:rsid w:val="007C4933"/>
    <w:rsid w:val="007E0DBB"/>
    <w:rsid w:val="008148A3"/>
    <w:rsid w:val="00831DF4"/>
    <w:rsid w:val="00842A05"/>
    <w:rsid w:val="00895C35"/>
    <w:rsid w:val="008970D7"/>
    <w:rsid w:val="008979C5"/>
    <w:rsid w:val="008A5B4C"/>
    <w:rsid w:val="008A63E6"/>
    <w:rsid w:val="008C3A50"/>
    <w:rsid w:val="008C4301"/>
    <w:rsid w:val="008D4C65"/>
    <w:rsid w:val="008E5388"/>
    <w:rsid w:val="0093580E"/>
    <w:rsid w:val="00946A52"/>
    <w:rsid w:val="00955025"/>
    <w:rsid w:val="00975C1F"/>
    <w:rsid w:val="009A2498"/>
    <w:rsid w:val="009B5C53"/>
    <w:rsid w:val="009D1983"/>
    <w:rsid w:val="00A0149F"/>
    <w:rsid w:val="00A05093"/>
    <w:rsid w:val="00A22843"/>
    <w:rsid w:val="00A61147"/>
    <w:rsid w:val="00A70E93"/>
    <w:rsid w:val="00A82BC5"/>
    <w:rsid w:val="00A873D9"/>
    <w:rsid w:val="00AA351F"/>
    <w:rsid w:val="00AA41E4"/>
    <w:rsid w:val="00AC34E9"/>
    <w:rsid w:val="00AD5E07"/>
    <w:rsid w:val="00AE1A71"/>
    <w:rsid w:val="00AF45C5"/>
    <w:rsid w:val="00AF4A9F"/>
    <w:rsid w:val="00B002FF"/>
    <w:rsid w:val="00B16CE9"/>
    <w:rsid w:val="00B217F4"/>
    <w:rsid w:val="00B222BF"/>
    <w:rsid w:val="00B32AAB"/>
    <w:rsid w:val="00B453CF"/>
    <w:rsid w:val="00B71930"/>
    <w:rsid w:val="00B75236"/>
    <w:rsid w:val="00BB51AB"/>
    <w:rsid w:val="00BF1D35"/>
    <w:rsid w:val="00BF3B59"/>
    <w:rsid w:val="00BF4102"/>
    <w:rsid w:val="00C2191E"/>
    <w:rsid w:val="00C52DDC"/>
    <w:rsid w:val="00C60C2A"/>
    <w:rsid w:val="00C624C5"/>
    <w:rsid w:val="00C67753"/>
    <w:rsid w:val="00C739C3"/>
    <w:rsid w:val="00C8198F"/>
    <w:rsid w:val="00C81AEE"/>
    <w:rsid w:val="00C93CB8"/>
    <w:rsid w:val="00C977D6"/>
    <w:rsid w:val="00CB53B8"/>
    <w:rsid w:val="00CC23E9"/>
    <w:rsid w:val="00CD71E8"/>
    <w:rsid w:val="00CF4CCE"/>
    <w:rsid w:val="00D052C9"/>
    <w:rsid w:val="00D23C6E"/>
    <w:rsid w:val="00D36DDD"/>
    <w:rsid w:val="00D42162"/>
    <w:rsid w:val="00D42382"/>
    <w:rsid w:val="00D449C1"/>
    <w:rsid w:val="00D454C2"/>
    <w:rsid w:val="00D835F6"/>
    <w:rsid w:val="00D93406"/>
    <w:rsid w:val="00DA13A4"/>
    <w:rsid w:val="00DE1407"/>
    <w:rsid w:val="00DF66A0"/>
    <w:rsid w:val="00E33986"/>
    <w:rsid w:val="00E45DB7"/>
    <w:rsid w:val="00E74104"/>
    <w:rsid w:val="00E937B7"/>
    <w:rsid w:val="00EB2FA2"/>
    <w:rsid w:val="00EB5241"/>
    <w:rsid w:val="00EC608F"/>
    <w:rsid w:val="00ED3B4D"/>
    <w:rsid w:val="00ED6DA8"/>
    <w:rsid w:val="00EF02FE"/>
    <w:rsid w:val="00F04B25"/>
    <w:rsid w:val="00F051EF"/>
    <w:rsid w:val="00F05DDB"/>
    <w:rsid w:val="00F42F53"/>
    <w:rsid w:val="00F474D0"/>
    <w:rsid w:val="00F54086"/>
    <w:rsid w:val="00F63499"/>
    <w:rsid w:val="00F9329B"/>
    <w:rsid w:val="00FB0299"/>
    <w:rsid w:val="00FB09C8"/>
    <w:rsid w:val="00FD184D"/>
    <w:rsid w:val="00FD6589"/>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AB"/>
    <w:pPr>
      <w:spacing w:after="200" w:line="276" w:lineRule="auto"/>
    </w:pPr>
    <w:rPr>
      <w:sz w:val="22"/>
      <w:szCs w:val="22"/>
      <w:lang w:eastAsia="en-US"/>
    </w:rPr>
  </w:style>
  <w:style w:type="paragraph" w:styleId="Titre2">
    <w:name w:val="heading 2"/>
    <w:basedOn w:val="Normal"/>
    <w:next w:val="Normal"/>
    <w:link w:val="Titre2Car"/>
    <w:qFormat/>
    <w:rsid w:val="007526A4"/>
    <w:pPr>
      <w:keepNext/>
      <w:widowControl w:val="0"/>
      <w:tabs>
        <w:tab w:val="right" w:pos="-1985"/>
        <w:tab w:val="left" w:pos="993"/>
        <w:tab w:val="left" w:pos="6237"/>
      </w:tabs>
      <w:suppressAutoHyphens/>
      <w:overflowPunct w:val="0"/>
      <w:autoSpaceDE w:val="0"/>
      <w:spacing w:after="0" w:line="240" w:lineRule="auto"/>
      <w:ind w:left="1440" w:hanging="360"/>
      <w:textAlignment w:val="baseline"/>
      <w:outlineLvl w:val="1"/>
    </w:pPr>
    <w:rPr>
      <w:rFonts w:ascii="Times New Roman" w:eastAsia="Times New Roman" w:hAnsi="Times New Roman" w:cs="Times"/>
      <w:b/>
      <w:i/>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42784"/>
    <w:pPr>
      <w:spacing w:before="100" w:beforeAutospacing="1" w:after="100" w:afterAutospacing="1" w:line="240" w:lineRule="auto"/>
    </w:pPr>
    <w:rPr>
      <w:rFonts w:ascii="Times New Roman" w:eastAsia="Times New Roman" w:hAnsi="Times New Roman"/>
      <w:sz w:val="24"/>
      <w:szCs w:val="24"/>
      <w:lang w:eastAsia="fr-BE"/>
    </w:rPr>
  </w:style>
  <w:style w:type="character" w:styleId="Marquedecommentaire">
    <w:name w:val="annotation reference"/>
    <w:basedOn w:val="Policepardfaut"/>
    <w:uiPriority w:val="99"/>
    <w:semiHidden/>
    <w:unhideWhenUsed/>
    <w:rsid w:val="00FB0299"/>
    <w:rPr>
      <w:sz w:val="16"/>
      <w:szCs w:val="16"/>
    </w:rPr>
  </w:style>
  <w:style w:type="paragraph" w:styleId="Commentaire">
    <w:name w:val="annotation text"/>
    <w:basedOn w:val="Normal"/>
    <w:link w:val="CommentaireCar"/>
    <w:uiPriority w:val="99"/>
    <w:semiHidden/>
    <w:unhideWhenUsed/>
    <w:rsid w:val="00FB0299"/>
    <w:rPr>
      <w:sz w:val="20"/>
      <w:szCs w:val="20"/>
    </w:rPr>
  </w:style>
  <w:style w:type="character" w:customStyle="1" w:styleId="CommentaireCar">
    <w:name w:val="Commentaire Car"/>
    <w:basedOn w:val="Policepardfaut"/>
    <w:link w:val="Commentaire"/>
    <w:uiPriority w:val="99"/>
    <w:semiHidden/>
    <w:rsid w:val="00FB0299"/>
    <w:rPr>
      <w:lang w:eastAsia="en-US"/>
    </w:rPr>
  </w:style>
  <w:style w:type="paragraph" w:styleId="Objetducommentaire">
    <w:name w:val="annotation subject"/>
    <w:basedOn w:val="Commentaire"/>
    <w:next w:val="Commentaire"/>
    <w:link w:val="ObjetducommentaireCar"/>
    <w:uiPriority w:val="99"/>
    <w:semiHidden/>
    <w:unhideWhenUsed/>
    <w:rsid w:val="00FB0299"/>
    <w:rPr>
      <w:b/>
      <w:bCs/>
    </w:rPr>
  </w:style>
  <w:style w:type="character" w:customStyle="1" w:styleId="ObjetducommentaireCar">
    <w:name w:val="Objet du commentaire Car"/>
    <w:basedOn w:val="CommentaireCar"/>
    <w:link w:val="Objetducommentaire"/>
    <w:uiPriority w:val="99"/>
    <w:semiHidden/>
    <w:rsid w:val="00FB0299"/>
    <w:rPr>
      <w:b/>
      <w:bCs/>
      <w:lang w:eastAsia="en-US"/>
    </w:rPr>
  </w:style>
  <w:style w:type="paragraph" w:styleId="Textedebulles">
    <w:name w:val="Balloon Text"/>
    <w:basedOn w:val="Normal"/>
    <w:link w:val="TextedebullesCar"/>
    <w:uiPriority w:val="99"/>
    <w:semiHidden/>
    <w:unhideWhenUsed/>
    <w:rsid w:val="00FB0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299"/>
    <w:rPr>
      <w:rFonts w:ascii="Tahoma" w:hAnsi="Tahoma" w:cs="Tahoma"/>
      <w:sz w:val="16"/>
      <w:szCs w:val="16"/>
      <w:lang w:eastAsia="en-US"/>
    </w:rPr>
  </w:style>
  <w:style w:type="character" w:styleId="Lienhypertexte">
    <w:name w:val="Hyperlink"/>
    <w:basedOn w:val="Policepardfaut"/>
    <w:uiPriority w:val="99"/>
    <w:semiHidden/>
    <w:unhideWhenUsed/>
    <w:rsid w:val="004A6F5F"/>
    <w:rPr>
      <w:strike w:val="0"/>
      <w:dstrike w:val="0"/>
      <w:color w:val="023399"/>
      <w:u w:val="none"/>
      <w:effect w:val="none"/>
    </w:rPr>
  </w:style>
  <w:style w:type="paragraph" w:customStyle="1" w:styleId="para-artnum11">
    <w:name w:val="para-artnum11"/>
    <w:basedOn w:val="Normal"/>
    <w:rsid w:val="004A6F5F"/>
    <w:pPr>
      <w:spacing w:before="100" w:after="80" w:line="260" w:lineRule="atLeast"/>
    </w:pPr>
    <w:rPr>
      <w:rFonts w:ascii="Times New Roman" w:eastAsia="Times New Roman" w:hAnsi="Times New Roman"/>
      <w:sz w:val="24"/>
      <w:szCs w:val="24"/>
      <w:lang w:eastAsia="fr-BE"/>
    </w:rPr>
  </w:style>
  <w:style w:type="paragraph" w:customStyle="1" w:styleId="art-num1">
    <w:name w:val="art-num1"/>
    <w:basedOn w:val="Normal"/>
    <w:rsid w:val="004A6F5F"/>
    <w:pPr>
      <w:spacing w:before="100" w:after="80" w:line="260" w:lineRule="atLeast"/>
    </w:pPr>
    <w:rPr>
      <w:rFonts w:ascii="Times New Roman" w:eastAsia="Times New Roman" w:hAnsi="Times New Roman"/>
      <w:b/>
      <w:bCs/>
      <w:sz w:val="24"/>
      <w:szCs w:val="24"/>
      <w:lang w:eastAsia="fr-BE"/>
    </w:rPr>
  </w:style>
  <w:style w:type="paragraph" w:styleId="En-tte">
    <w:name w:val="header"/>
    <w:basedOn w:val="Normal"/>
    <w:link w:val="En-tteCar"/>
    <w:unhideWhenUsed/>
    <w:rsid w:val="00DA13A4"/>
    <w:pPr>
      <w:tabs>
        <w:tab w:val="center" w:pos="4536"/>
        <w:tab w:val="right" w:pos="9072"/>
      </w:tabs>
    </w:pPr>
  </w:style>
  <w:style w:type="character" w:customStyle="1" w:styleId="En-tteCar">
    <w:name w:val="En-tête Car"/>
    <w:basedOn w:val="Policepardfaut"/>
    <w:link w:val="En-tte"/>
    <w:uiPriority w:val="99"/>
    <w:rsid w:val="00DA13A4"/>
    <w:rPr>
      <w:sz w:val="22"/>
      <w:szCs w:val="22"/>
      <w:lang w:eastAsia="en-US"/>
    </w:rPr>
  </w:style>
  <w:style w:type="paragraph" w:styleId="Pieddepage">
    <w:name w:val="footer"/>
    <w:basedOn w:val="Normal"/>
    <w:link w:val="PieddepageCar"/>
    <w:uiPriority w:val="99"/>
    <w:unhideWhenUsed/>
    <w:rsid w:val="00DA13A4"/>
    <w:pPr>
      <w:tabs>
        <w:tab w:val="center" w:pos="4536"/>
        <w:tab w:val="right" w:pos="9072"/>
      </w:tabs>
    </w:pPr>
  </w:style>
  <w:style w:type="character" w:customStyle="1" w:styleId="PieddepageCar">
    <w:name w:val="Pied de page Car"/>
    <w:basedOn w:val="Policepardfaut"/>
    <w:link w:val="Pieddepage"/>
    <w:uiPriority w:val="99"/>
    <w:rsid w:val="00DA13A4"/>
    <w:rPr>
      <w:sz w:val="22"/>
      <w:szCs w:val="22"/>
      <w:lang w:eastAsia="en-US"/>
    </w:rPr>
  </w:style>
  <w:style w:type="character" w:customStyle="1" w:styleId="Titre2Car">
    <w:name w:val="Titre 2 Car"/>
    <w:basedOn w:val="Policepardfaut"/>
    <w:link w:val="Titre2"/>
    <w:rsid w:val="007526A4"/>
    <w:rPr>
      <w:rFonts w:ascii="Times New Roman" w:eastAsia="Times New Roman" w:hAnsi="Times New Roman" w:cs="Times"/>
      <w:b/>
      <w:i/>
      <w:sz w:val="22"/>
      <w:lang w:eastAsia="ar-SA"/>
    </w:rPr>
  </w:style>
  <w:style w:type="paragraph" w:styleId="Paragraphedeliste">
    <w:name w:val="List Paragraph"/>
    <w:basedOn w:val="Normal"/>
    <w:uiPriority w:val="34"/>
    <w:qFormat/>
    <w:rsid w:val="007526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AB"/>
    <w:pPr>
      <w:spacing w:after="200" w:line="276" w:lineRule="auto"/>
    </w:pPr>
    <w:rPr>
      <w:sz w:val="22"/>
      <w:szCs w:val="22"/>
      <w:lang w:eastAsia="en-US"/>
    </w:rPr>
  </w:style>
  <w:style w:type="paragraph" w:styleId="Titre2">
    <w:name w:val="heading 2"/>
    <w:basedOn w:val="Normal"/>
    <w:next w:val="Normal"/>
    <w:link w:val="Titre2Car"/>
    <w:qFormat/>
    <w:rsid w:val="007526A4"/>
    <w:pPr>
      <w:keepNext/>
      <w:widowControl w:val="0"/>
      <w:tabs>
        <w:tab w:val="right" w:pos="-1985"/>
        <w:tab w:val="left" w:pos="993"/>
        <w:tab w:val="left" w:pos="6237"/>
      </w:tabs>
      <w:suppressAutoHyphens/>
      <w:overflowPunct w:val="0"/>
      <w:autoSpaceDE w:val="0"/>
      <w:spacing w:after="0" w:line="240" w:lineRule="auto"/>
      <w:ind w:left="1440" w:hanging="360"/>
      <w:textAlignment w:val="baseline"/>
      <w:outlineLvl w:val="1"/>
    </w:pPr>
    <w:rPr>
      <w:rFonts w:ascii="Times New Roman" w:eastAsia="Times New Roman" w:hAnsi="Times New Roman" w:cs="Times"/>
      <w:b/>
      <w:i/>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42784"/>
    <w:pPr>
      <w:spacing w:before="100" w:beforeAutospacing="1" w:after="100" w:afterAutospacing="1" w:line="240" w:lineRule="auto"/>
    </w:pPr>
    <w:rPr>
      <w:rFonts w:ascii="Times New Roman" w:eastAsia="Times New Roman" w:hAnsi="Times New Roman"/>
      <w:sz w:val="24"/>
      <w:szCs w:val="24"/>
      <w:lang w:eastAsia="fr-BE"/>
    </w:rPr>
  </w:style>
  <w:style w:type="character" w:styleId="Marquedecommentaire">
    <w:name w:val="annotation reference"/>
    <w:basedOn w:val="Policepardfaut"/>
    <w:uiPriority w:val="99"/>
    <w:semiHidden/>
    <w:unhideWhenUsed/>
    <w:rsid w:val="00FB0299"/>
    <w:rPr>
      <w:sz w:val="16"/>
      <w:szCs w:val="16"/>
    </w:rPr>
  </w:style>
  <w:style w:type="paragraph" w:styleId="Commentaire">
    <w:name w:val="annotation text"/>
    <w:basedOn w:val="Normal"/>
    <w:link w:val="CommentaireCar"/>
    <w:uiPriority w:val="99"/>
    <w:semiHidden/>
    <w:unhideWhenUsed/>
    <w:rsid w:val="00FB0299"/>
    <w:rPr>
      <w:sz w:val="20"/>
      <w:szCs w:val="20"/>
    </w:rPr>
  </w:style>
  <w:style w:type="character" w:customStyle="1" w:styleId="CommentaireCar">
    <w:name w:val="Commentaire Car"/>
    <w:basedOn w:val="Policepardfaut"/>
    <w:link w:val="Commentaire"/>
    <w:uiPriority w:val="99"/>
    <w:semiHidden/>
    <w:rsid w:val="00FB0299"/>
    <w:rPr>
      <w:lang w:eastAsia="en-US"/>
    </w:rPr>
  </w:style>
  <w:style w:type="paragraph" w:styleId="Objetducommentaire">
    <w:name w:val="annotation subject"/>
    <w:basedOn w:val="Commentaire"/>
    <w:next w:val="Commentaire"/>
    <w:link w:val="ObjetducommentaireCar"/>
    <w:uiPriority w:val="99"/>
    <w:semiHidden/>
    <w:unhideWhenUsed/>
    <w:rsid w:val="00FB0299"/>
    <w:rPr>
      <w:b/>
      <w:bCs/>
    </w:rPr>
  </w:style>
  <w:style w:type="character" w:customStyle="1" w:styleId="ObjetducommentaireCar">
    <w:name w:val="Objet du commentaire Car"/>
    <w:basedOn w:val="CommentaireCar"/>
    <w:link w:val="Objetducommentaire"/>
    <w:uiPriority w:val="99"/>
    <w:semiHidden/>
    <w:rsid w:val="00FB0299"/>
    <w:rPr>
      <w:b/>
      <w:bCs/>
      <w:lang w:eastAsia="en-US"/>
    </w:rPr>
  </w:style>
  <w:style w:type="paragraph" w:styleId="Textedebulles">
    <w:name w:val="Balloon Text"/>
    <w:basedOn w:val="Normal"/>
    <w:link w:val="TextedebullesCar"/>
    <w:uiPriority w:val="99"/>
    <w:semiHidden/>
    <w:unhideWhenUsed/>
    <w:rsid w:val="00FB0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299"/>
    <w:rPr>
      <w:rFonts w:ascii="Tahoma" w:hAnsi="Tahoma" w:cs="Tahoma"/>
      <w:sz w:val="16"/>
      <w:szCs w:val="16"/>
      <w:lang w:eastAsia="en-US"/>
    </w:rPr>
  </w:style>
  <w:style w:type="character" w:styleId="Lienhypertexte">
    <w:name w:val="Hyperlink"/>
    <w:basedOn w:val="Policepardfaut"/>
    <w:uiPriority w:val="99"/>
    <w:semiHidden/>
    <w:unhideWhenUsed/>
    <w:rsid w:val="004A6F5F"/>
    <w:rPr>
      <w:strike w:val="0"/>
      <w:dstrike w:val="0"/>
      <w:color w:val="023399"/>
      <w:u w:val="none"/>
      <w:effect w:val="none"/>
    </w:rPr>
  </w:style>
  <w:style w:type="paragraph" w:customStyle="1" w:styleId="para-artnum11">
    <w:name w:val="para-artnum11"/>
    <w:basedOn w:val="Normal"/>
    <w:rsid w:val="004A6F5F"/>
    <w:pPr>
      <w:spacing w:before="100" w:after="80" w:line="260" w:lineRule="atLeast"/>
    </w:pPr>
    <w:rPr>
      <w:rFonts w:ascii="Times New Roman" w:eastAsia="Times New Roman" w:hAnsi="Times New Roman"/>
      <w:sz w:val="24"/>
      <w:szCs w:val="24"/>
      <w:lang w:eastAsia="fr-BE"/>
    </w:rPr>
  </w:style>
  <w:style w:type="paragraph" w:customStyle="1" w:styleId="art-num1">
    <w:name w:val="art-num1"/>
    <w:basedOn w:val="Normal"/>
    <w:rsid w:val="004A6F5F"/>
    <w:pPr>
      <w:spacing w:before="100" w:after="80" w:line="260" w:lineRule="atLeast"/>
    </w:pPr>
    <w:rPr>
      <w:rFonts w:ascii="Times New Roman" w:eastAsia="Times New Roman" w:hAnsi="Times New Roman"/>
      <w:b/>
      <w:bCs/>
      <w:sz w:val="24"/>
      <w:szCs w:val="24"/>
      <w:lang w:eastAsia="fr-BE"/>
    </w:rPr>
  </w:style>
  <w:style w:type="paragraph" w:styleId="En-tte">
    <w:name w:val="header"/>
    <w:basedOn w:val="Normal"/>
    <w:link w:val="En-tteCar"/>
    <w:unhideWhenUsed/>
    <w:rsid w:val="00DA13A4"/>
    <w:pPr>
      <w:tabs>
        <w:tab w:val="center" w:pos="4536"/>
        <w:tab w:val="right" w:pos="9072"/>
      </w:tabs>
    </w:pPr>
  </w:style>
  <w:style w:type="character" w:customStyle="1" w:styleId="En-tteCar">
    <w:name w:val="En-tête Car"/>
    <w:basedOn w:val="Policepardfaut"/>
    <w:link w:val="En-tte"/>
    <w:uiPriority w:val="99"/>
    <w:rsid w:val="00DA13A4"/>
    <w:rPr>
      <w:sz w:val="22"/>
      <w:szCs w:val="22"/>
      <w:lang w:eastAsia="en-US"/>
    </w:rPr>
  </w:style>
  <w:style w:type="paragraph" w:styleId="Pieddepage">
    <w:name w:val="footer"/>
    <w:basedOn w:val="Normal"/>
    <w:link w:val="PieddepageCar"/>
    <w:uiPriority w:val="99"/>
    <w:unhideWhenUsed/>
    <w:rsid w:val="00DA13A4"/>
    <w:pPr>
      <w:tabs>
        <w:tab w:val="center" w:pos="4536"/>
        <w:tab w:val="right" w:pos="9072"/>
      </w:tabs>
    </w:pPr>
  </w:style>
  <w:style w:type="character" w:customStyle="1" w:styleId="PieddepageCar">
    <w:name w:val="Pied de page Car"/>
    <w:basedOn w:val="Policepardfaut"/>
    <w:link w:val="Pieddepage"/>
    <w:uiPriority w:val="99"/>
    <w:rsid w:val="00DA13A4"/>
    <w:rPr>
      <w:sz w:val="22"/>
      <w:szCs w:val="22"/>
      <w:lang w:eastAsia="en-US"/>
    </w:rPr>
  </w:style>
  <w:style w:type="character" w:customStyle="1" w:styleId="Titre2Car">
    <w:name w:val="Titre 2 Car"/>
    <w:basedOn w:val="Policepardfaut"/>
    <w:link w:val="Titre2"/>
    <w:rsid w:val="007526A4"/>
    <w:rPr>
      <w:rFonts w:ascii="Times New Roman" w:eastAsia="Times New Roman" w:hAnsi="Times New Roman" w:cs="Times"/>
      <w:b/>
      <w:i/>
      <w:sz w:val="22"/>
      <w:lang w:eastAsia="ar-SA"/>
    </w:rPr>
  </w:style>
  <w:style w:type="paragraph" w:styleId="Paragraphedeliste">
    <w:name w:val="List Paragraph"/>
    <w:basedOn w:val="Normal"/>
    <w:uiPriority w:val="34"/>
    <w:qFormat/>
    <w:rsid w:val="007526A4"/>
    <w:pPr>
      <w:ind w:left="720"/>
      <w:contextualSpacing/>
    </w:pPr>
  </w:style>
</w:styles>
</file>

<file path=word/webSettings.xml><?xml version="1.0" encoding="utf-8"?>
<w:webSettings xmlns:r="http://schemas.openxmlformats.org/officeDocument/2006/relationships" xmlns:w="http://schemas.openxmlformats.org/wordprocessingml/2006/main">
  <w:divs>
    <w:div w:id="714431697">
      <w:bodyDiv w:val="1"/>
      <w:marLeft w:val="0"/>
      <w:marRight w:val="0"/>
      <w:marTop w:val="0"/>
      <w:marBottom w:val="0"/>
      <w:divBdr>
        <w:top w:val="none" w:sz="0" w:space="0" w:color="auto"/>
        <w:left w:val="none" w:sz="0" w:space="0" w:color="auto"/>
        <w:bottom w:val="none" w:sz="0" w:space="0" w:color="auto"/>
        <w:right w:val="none" w:sz="0" w:space="0" w:color="auto"/>
      </w:divBdr>
      <w:divsChild>
        <w:div w:id="1256788744">
          <w:marLeft w:val="0"/>
          <w:marRight w:val="0"/>
          <w:marTop w:val="0"/>
          <w:marBottom w:val="0"/>
          <w:divBdr>
            <w:top w:val="none" w:sz="0" w:space="0" w:color="auto"/>
            <w:left w:val="none" w:sz="0" w:space="0" w:color="auto"/>
            <w:bottom w:val="none" w:sz="0" w:space="0" w:color="auto"/>
            <w:right w:val="none" w:sz="0" w:space="0" w:color="auto"/>
          </w:divBdr>
          <w:divsChild>
            <w:div w:id="1043945226">
              <w:marLeft w:val="0"/>
              <w:marRight w:val="0"/>
              <w:marTop w:val="0"/>
              <w:marBottom w:val="0"/>
              <w:divBdr>
                <w:top w:val="none" w:sz="0" w:space="0" w:color="auto"/>
                <w:left w:val="none" w:sz="0" w:space="0" w:color="auto"/>
                <w:bottom w:val="none" w:sz="0" w:space="0" w:color="auto"/>
                <w:right w:val="none" w:sz="0" w:space="0" w:color="auto"/>
              </w:divBdr>
              <w:divsChild>
                <w:div w:id="11304437">
                  <w:marLeft w:val="0"/>
                  <w:marRight w:val="0"/>
                  <w:marTop w:val="0"/>
                  <w:marBottom w:val="0"/>
                  <w:divBdr>
                    <w:top w:val="none" w:sz="0" w:space="0" w:color="auto"/>
                    <w:left w:val="none" w:sz="0" w:space="0" w:color="auto"/>
                    <w:bottom w:val="none" w:sz="0" w:space="0" w:color="auto"/>
                    <w:right w:val="none" w:sz="0" w:space="0" w:color="auto"/>
                  </w:divBdr>
                  <w:divsChild>
                    <w:div w:id="1614050749">
                      <w:marLeft w:val="0"/>
                      <w:marRight w:val="0"/>
                      <w:marTop w:val="0"/>
                      <w:marBottom w:val="0"/>
                      <w:divBdr>
                        <w:top w:val="none" w:sz="0" w:space="0" w:color="auto"/>
                        <w:left w:val="none" w:sz="0" w:space="0" w:color="auto"/>
                        <w:bottom w:val="none" w:sz="0" w:space="0" w:color="auto"/>
                        <w:right w:val="none" w:sz="0" w:space="0" w:color="auto"/>
                      </w:divBdr>
                      <w:divsChild>
                        <w:div w:id="19747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239883">
      <w:bodyDiv w:val="1"/>
      <w:marLeft w:val="0"/>
      <w:marRight w:val="0"/>
      <w:marTop w:val="0"/>
      <w:marBottom w:val="0"/>
      <w:divBdr>
        <w:top w:val="none" w:sz="0" w:space="0" w:color="auto"/>
        <w:left w:val="none" w:sz="0" w:space="0" w:color="auto"/>
        <w:bottom w:val="none" w:sz="0" w:space="0" w:color="auto"/>
        <w:right w:val="none" w:sz="0" w:space="0" w:color="auto"/>
      </w:divBdr>
      <w:divsChild>
        <w:div w:id="1817065964">
          <w:marLeft w:val="150"/>
          <w:marRight w:val="150"/>
          <w:marTop w:val="150"/>
          <w:marBottom w:val="2250"/>
          <w:divBdr>
            <w:top w:val="none" w:sz="0" w:space="0" w:color="auto"/>
            <w:left w:val="none" w:sz="0" w:space="0" w:color="auto"/>
            <w:bottom w:val="none" w:sz="0" w:space="0" w:color="auto"/>
            <w:right w:val="none" w:sz="0" w:space="0" w:color="auto"/>
          </w:divBdr>
          <w:divsChild>
            <w:div w:id="2031032061">
              <w:marLeft w:val="0"/>
              <w:marRight w:val="0"/>
              <w:marTop w:val="320"/>
              <w:marBottom w:val="3750"/>
              <w:divBdr>
                <w:top w:val="none" w:sz="0" w:space="0" w:color="auto"/>
                <w:left w:val="none" w:sz="0" w:space="0" w:color="auto"/>
                <w:bottom w:val="none" w:sz="0" w:space="0" w:color="auto"/>
                <w:right w:val="none" w:sz="0" w:space="0" w:color="auto"/>
              </w:divBdr>
              <w:divsChild>
                <w:div w:id="216473932">
                  <w:marLeft w:val="0"/>
                  <w:marRight w:val="0"/>
                  <w:marTop w:val="320"/>
                  <w:marBottom w:val="0"/>
                  <w:divBdr>
                    <w:top w:val="none" w:sz="0" w:space="0" w:color="auto"/>
                    <w:left w:val="none" w:sz="0" w:space="0" w:color="auto"/>
                    <w:bottom w:val="none" w:sz="0" w:space="0" w:color="auto"/>
                    <w:right w:val="none" w:sz="0" w:space="0" w:color="auto"/>
                  </w:divBdr>
                  <w:divsChild>
                    <w:div w:id="2127767522">
                      <w:marLeft w:val="0"/>
                      <w:marRight w:val="0"/>
                      <w:marTop w:val="200"/>
                      <w:marBottom w:val="0"/>
                      <w:divBdr>
                        <w:top w:val="none" w:sz="0" w:space="0" w:color="auto"/>
                        <w:left w:val="none" w:sz="0" w:space="0" w:color="auto"/>
                        <w:bottom w:val="none" w:sz="0" w:space="0" w:color="auto"/>
                        <w:right w:val="none" w:sz="0" w:space="0" w:color="auto"/>
                      </w:divBdr>
                      <w:divsChild>
                        <w:div w:id="1041708456">
                          <w:marLeft w:val="0"/>
                          <w:marRight w:val="0"/>
                          <w:marTop w:val="160"/>
                          <w:marBottom w:val="0"/>
                          <w:divBdr>
                            <w:top w:val="none" w:sz="0" w:space="0" w:color="auto"/>
                            <w:left w:val="none" w:sz="0" w:space="0" w:color="auto"/>
                            <w:bottom w:val="none" w:sz="0" w:space="0" w:color="auto"/>
                            <w:right w:val="none" w:sz="0" w:space="0" w:color="auto"/>
                          </w:divBdr>
                        </w:div>
                        <w:div w:id="104675738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02361">
      <w:bodyDiv w:val="1"/>
      <w:marLeft w:val="0"/>
      <w:marRight w:val="0"/>
      <w:marTop w:val="0"/>
      <w:marBottom w:val="0"/>
      <w:divBdr>
        <w:top w:val="none" w:sz="0" w:space="0" w:color="auto"/>
        <w:left w:val="none" w:sz="0" w:space="0" w:color="auto"/>
        <w:bottom w:val="none" w:sz="0" w:space="0" w:color="auto"/>
        <w:right w:val="none" w:sz="0" w:space="0" w:color="auto"/>
      </w:divBdr>
      <w:divsChild>
        <w:div w:id="567573922">
          <w:marLeft w:val="150"/>
          <w:marRight w:val="150"/>
          <w:marTop w:val="150"/>
          <w:marBottom w:val="2250"/>
          <w:divBdr>
            <w:top w:val="none" w:sz="0" w:space="0" w:color="auto"/>
            <w:left w:val="none" w:sz="0" w:space="0" w:color="auto"/>
            <w:bottom w:val="none" w:sz="0" w:space="0" w:color="auto"/>
            <w:right w:val="none" w:sz="0" w:space="0" w:color="auto"/>
          </w:divBdr>
          <w:divsChild>
            <w:div w:id="1680698643">
              <w:marLeft w:val="0"/>
              <w:marRight w:val="0"/>
              <w:marTop w:val="320"/>
              <w:marBottom w:val="3750"/>
              <w:divBdr>
                <w:top w:val="none" w:sz="0" w:space="0" w:color="auto"/>
                <w:left w:val="none" w:sz="0" w:space="0" w:color="auto"/>
                <w:bottom w:val="none" w:sz="0" w:space="0" w:color="auto"/>
                <w:right w:val="none" w:sz="0" w:space="0" w:color="auto"/>
              </w:divBdr>
              <w:divsChild>
                <w:div w:id="488133907">
                  <w:marLeft w:val="0"/>
                  <w:marRight w:val="0"/>
                  <w:marTop w:val="320"/>
                  <w:marBottom w:val="0"/>
                  <w:divBdr>
                    <w:top w:val="none" w:sz="0" w:space="0" w:color="auto"/>
                    <w:left w:val="none" w:sz="0" w:space="0" w:color="auto"/>
                    <w:bottom w:val="none" w:sz="0" w:space="0" w:color="auto"/>
                    <w:right w:val="none" w:sz="0" w:space="0" w:color="auto"/>
                  </w:divBdr>
                  <w:divsChild>
                    <w:div w:id="1130321653">
                      <w:marLeft w:val="0"/>
                      <w:marRight w:val="0"/>
                      <w:marTop w:val="200"/>
                      <w:marBottom w:val="0"/>
                      <w:divBdr>
                        <w:top w:val="none" w:sz="0" w:space="0" w:color="auto"/>
                        <w:left w:val="none" w:sz="0" w:space="0" w:color="auto"/>
                        <w:bottom w:val="none" w:sz="0" w:space="0" w:color="auto"/>
                        <w:right w:val="none" w:sz="0" w:space="0" w:color="auto"/>
                      </w:divBdr>
                      <w:divsChild>
                        <w:div w:id="1748376172">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562568">
      <w:bodyDiv w:val="1"/>
      <w:marLeft w:val="0"/>
      <w:marRight w:val="0"/>
      <w:marTop w:val="0"/>
      <w:marBottom w:val="0"/>
      <w:divBdr>
        <w:top w:val="none" w:sz="0" w:space="0" w:color="auto"/>
        <w:left w:val="none" w:sz="0" w:space="0" w:color="auto"/>
        <w:bottom w:val="none" w:sz="0" w:space="0" w:color="auto"/>
        <w:right w:val="none" w:sz="0" w:space="0" w:color="auto"/>
      </w:divBdr>
      <w:divsChild>
        <w:div w:id="703869718">
          <w:marLeft w:val="0"/>
          <w:marRight w:val="0"/>
          <w:marTop w:val="0"/>
          <w:marBottom w:val="0"/>
          <w:divBdr>
            <w:top w:val="none" w:sz="0" w:space="0" w:color="auto"/>
            <w:left w:val="none" w:sz="0" w:space="0" w:color="auto"/>
            <w:bottom w:val="none" w:sz="0" w:space="0" w:color="auto"/>
            <w:right w:val="none" w:sz="0" w:space="0" w:color="auto"/>
          </w:divBdr>
          <w:divsChild>
            <w:div w:id="467016210">
              <w:marLeft w:val="0"/>
              <w:marRight w:val="0"/>
              <w:marTop w:val="0"/>
              <w:marBottom w:val="0"/>
              <w:divBdr>
                <w:top w:val="none" w:sz="0" w:space="0" w:color="auto"/>
                <w:left w:val="none" w:sz="0" w:space="0" w:color="auto"/>
                <w:bottom w:val="none" w:sz="0" w:space="0" w:color="auto"/>
                <w:right w:val="none" w:sz="0" w:space="0" w:color="auto"/>
              </w:divBdr>
              <w:divsChild>
                <w:div w:id="766077997">
                  <w:marLeft w:val="0"/>
                  <w:marRight w:val="0"/>
                  <w:marTop w:val="0"/>
                  <w:marBottom w:val="0"/>
                  <w:divBdr>
                    <w:top w:val="none" w:sz="0" w:space="0" w:color="auto"/>
                    <w:left w:val="none" w:sz="0" w:space="0" w:color="auto"/>
                    <w:bottom w:val="none" w:sz="0" w:space="0" w:color="auto"/>
                    <w:right w:val="none" w:sz="0" w:space="0" w:color="auto"/>
                  </w:divBdr>
                  <w:divsChild>
                    <w:div w:id="689531802">
                      <w:marLeft w:val="0"/>
                      <w:marRight w:val="0"/>
                      <w:marTop w:val="0"/>
                      <w:marBottom w:val="0"/>
                      <w:divBdr>
                        <w:top w:val="none" w:sz="0" w:space="0" w:color="auto"/>
                        <w:left w:val="none" w:sz="0" w:space="0" w:color="auto"/>
                        <w:bottom w:val="none" w:sz="0" w:space="0" w:color="auto"/>
                        <w:right w:val="none" w:sz="0" w:space="0" w:color="auto"/>
                      </w:divBdr>
                      <w:divsChild>
                        <w:div w:id="468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2686-C685-4B15-97DD-CA2C72DF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2198</Words>
  <Characters>12089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UVCW</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Ceder</dc:creator>
  <cp:lastModifiedBy>DANIEL02</cp:lastModifiedBy>
  <cp:revision>6</cp:revision>
  <cp:lastPrinted>2013-10-08T12:36:00Z</cp:lastPrinted>
  <dcterms:created xsi:type="dcterms:W3CDTF">2013-10-08T12:36:00Z</dcterms:created>
  <dcterms:modified xsi:type="dcterms:W3CDTF">2013-10-08T13:54:00Z</dcterms:modified>
</cp:coreProperties>
</file>